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7E700D" w:rsidRPr="00F832FB" w14:paraId="2D526DE0" w14:textId="77777777">
        <w:trPr>
          <w:cantSplit/>
          <w:trHeight w:val="225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099A8EC" w14:textId="77777777" w:rsidR="007E700D" w:rsidRPr="00F832FB" w:rsidRDefault="004E1EE4">
            <w:pPr>
              <w:jc w:val="center"/>
              <w:rPr>
                <w:rFonts w:ascii="Verdana" w:hAnsi="Verdana"/>
              </w:rPr>
            </w:pPr>
            <w:r w:rsidRPr="00F832FB">
              <w:rPr>
                <w:rFonts w:ascii="Verdana" w:hAnsi="Verdana"/>
                <w:noProof/>
              </w:rPr>
              <w:drawing>
                <wp:anchor distT="0" distB="0" distL="133350" distR="114300" simplePos="0" relativeHeight="251657216" behindDoc="1" locked="0" layoutInCell="1" allowOverlap="1" wp14:anchorId="13FC6D10" wp14:editId="55F0CAB7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10160</wp:posOffset>
                  </wp:positionV>
                  <wp:extent cx="514985" cy="566420"/>
                  <wp:effectExtent l="0" t="0" r="0" b="0"/>
                  <wp:wrapNone/>
                  <wp:docPr id="1" name="Obraz 3" descr="herb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3" descr="herb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F22BA5" w14:textId="77777777" w:rsidR="007E700D" w:rsidRPr="00F832FB" w:rsidRDefault="007E700D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02811E7B" w14:textId="77777777" w:rsidR="007E700D" w:rsidRPr="00F832FB" w:rsidRDefault="007E700D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2E7AF760" w14:textId="77777777" w:rsidR="007E700D" w:rsidRPr="00F832FB" w:rsidRDefault="007E700D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3E70FB8A" w14:textId="77777777" w:rsidR="007E700D" w:rsidRPr="00F832FB" w:rsidRDefault="007E700D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0F6EA990" w14:textId="77777777" w:rsidR="007E700D" w:rsidRPr="00F832FB" w:rsidRDefault="004E1EE4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  <w:r w:rsidRPr="00F832FB">
              <w:rPr>
                <w:rFonts w:ascii="Verdana" w:hAnsi="Verdana"/>
                <w:spacing w:val="-20"/>
                <w:sz w:val="16"/>
                <w:szCs w:val="16"/>
              </w:rPr>
              <w:t>Starostwo Powiatowe w Brzesku</w:t>
            </w:r>
          </w:p>
        </w:tc>
        <w:tc>
          <w:tcPr>
            <w:tcW w:w="7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36BB748" w14:textId="77777777" w:rsidR="007E700D" w:rsidRPr="00F832FB" w:rsidRDefault="004E1EE4">
            <w:pPr>
              <w:pStyle w:val="Nagwek11"/>
              <w:jc w:val="left"/>
              <w:rPr>
                <w:rFonts w:ascii="Verdana" w:hAnsi="Verdana"/>
                <w:sz w:val="28"/>
                <w:szCs w:val="28"/>
              </w:rPr>
            </w:pPr>
            <w:r w:rsidRPr="00F832FB">
              <w:rPr>
                <w:rFonts w:ascii="Verdana" w:hAnsi="Verdana"/>
                <w:sz w:val="28"/>
                <w:szCs w:val="28"/>
              </w:rPr>
              <w:t>Wydział Ochrony Środowiska</w:t>
            </w:r>
          </w:p>
          <w:p w14:paraId="766300F2" w14:textId="2E2B9FEE" w:rsidR="007E700D" w:rsidRPr="00F832FB" w:rsidRDefault="004E1EE4">
            <w:pPr>
              <w:pStyle w:val="Nagwek11"/>
              <w:jc w:val="left"/>
              <w:rPr>
                <w:rFonts w:ascii="Verdana" w:hAnsi="Verdana"/>
                <w:sz w:val="20"/>
              </w:rPr>
            </w:pPr>
            <w:r w:rsidRPr="00F832FB">
              <w:rPr>
                <w:rFonts w:ascii="Verdana" w:hAnsi="Verdana"/>
                <w:sz w:val="20"/>
              </w:rPr>
              <w:t>32-800 Brzesko ul. Piastowska 2B</w:t>
            </w:r>
          </w:p>
          <w:p w14:paraId="4F28422B" w14:textId="50CB5C5D" w:rsidR="007E700D" w:rsidRPr="00F832FB" w:rsidRDefault="004E1EE4">
            <w:pPr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Telefon: </w:t>
            </w:r>
            <w:r w:rsidR="00800E35" w:rsidRPr="00F832FB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F832FB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="00800E35" w:rsidRPr="00F832FB">
              <w:rPr>
                <w:rFonts w:ascii="Verdana" w:hAnsi="Verdana"/>
                <w:b/>
                <w:bCs/>
                <w:sz w:val="20"/>
                <w:szCs w:val="20"/>
              </w:rPr>
              <w:t>663</w:t>
            </w:r>
            <w:r w:rsidR="00F832F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00E35" w:rsidRPr="00F832FB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="00F832F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800E35" w:rsidRPr="00F832FB">
              <w:rPr>
                <w:rFonts w:ascii="Verdana" w:hAnsi="Verdana"/>
                <w:b/>
                <w:bCs/>
                <w:sz w:val="20"/>
                <w:szCs w:val="20"/>
              </w:rPr>
              <w:t>57</w:t>
            </w:r>
          </w:p>
          <w:p w14:paraId="567F4802" w14:textId="24A32A50" w:rsidR="007E700D" w:rsidRPr="00F832FB" w:rsidRDefault="004E1EE4">
            <w:pPr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Faks: </w:t>
            </w:r>
            <w:r w:rsidRPr="00F832FB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F832FB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F832FB">
              <w:rPr>
                <w:rFonts w:ascii="Verdana" w:hAnsi="Verdana"/>
                <w:b/>
                <w:bCs/>
                <w:sz w:val="20"/>
                <w:szCs w:val="20"/>
              </w:rPr>
              <w:t>663</w:t>
            </w:r>
            <w:r w:rsidR="00F832F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832FB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  <w:r w:rsidR="00F832F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F832FB">
              <w:rPr>
                <w:rFonts w:ascii="Verdana" w:hAnsi="Verdana"/>
                <w:b/>
                <w:bCs/>
                <w:sz w:val="20"/>
                <w:szCs w:val="20"/>
              </w:rPr>
              <w:t>69</w:t>
            </w:r>
          </w:p>
          <w:p w14:paraId="6BFA4D24" w14:textId="77777777" w:rsidR="007E700D" w:rsidRPr="00F832FB" w:rsidRDefault="004E1EE4">
            <w:pPr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Pr="00F832FB">
              <w:rPr>
                <w:rFonts w:ascii="Verdana" w:hAnsi="Verdana"/>
                <w:b/>
                <w:bCs/>
                <w:sz w:val="20"/>
                <w:szCs w:val="20"/>
              </w:rPr>
              <w:t>wos@powiatbrzeski.pl</w:t>
            </w:r>
          </w:p>
          <w:p w14:paraId="7C6E44CD" w14:textId="51B1D1B6" w:rsidR="007E700D" w:rsidRPr="00F832FB" w:rsidRDefault="00CB0FE0">
            <w:pPr>
              <w:pStyle w:val="Nagwek11"/>
              <w:spacing w:beforeAutospacing="1" w:afterAutospacing="1"/>
              <w:rPr>
                <w:rFonts w:ascii="Verdana" w:hAnsi="Verdana"/>
                <w:sz w:val="28"/>
                <w:szCs w:val="28"/>
              </w:rPr>
            </w:pPr>
            <w:r w:rsidRPr="00F832FB">
              <w:rPr>
                <w:rFonts w:ascii="Verdana" w:hAnsi="Verdana"/>
              </w:rPr>
              <w:pict w14:anchorId="119DA866">
                <v:rect id="_x0000_s1026" style="position:absolute;left:0;text-align:left;margin-left:267.75pt;margin-top:12.8pt;width:57.6pt;height:24.9pt;z-index:251658240;mso-position-horizontal-relative:text;mso-position-vertical-relative:text" strokeweight="0">
                  <v:textbox>
                    <w:txbxContent>
                      <w:p w14:paraId="005BD6C6" w14:textId="77777777" w:rsidR="007E700D" w:rsidRDefault="00D83BD8">
                        <w:pPr>
                          <w:pStyle w:val="Nagwek21"/>
                          <w:jc w:val="center"/>
                        </w:pPr>
                        <w:r>
                          <w:t>OŚ/08</w:t>
                        </w:r>
                      </w:p>
                    </w:txbxContent>
                  </v:textbox>
                </v:rect>
              </w:pict>
            </w:r>
            <w:r w:rsidR="004E1EE4" w:rsidRPr="00F832FB">
              <w:rPr>
                <w:rFonts w:ascii="Verdana" w:hAnsi="Verdana"/>
                <w:sz w:val="28"/>
                <w:szCs w:val="28"/>
              </w:rPr>
              <w:t>KARTA USŁUG NR:</w:t>
            </w:r>
            <w:r w:rsidR="00F832FB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7E700D" w:rsidRPr="00F832FB" w14:paraId="3214A30A" w14:textId="77777777" w:rsidTr="003F00FC">
        <w:trPr>
          <w:trHeight w:val="1547"/>
        </w:trPr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FFFFFF"/>
            <w:tcMar>
              <w:left w:w="70" w:type="dxa"/>
            </w:tcMar>
            <w:vAlign w:val="center"/>
          </w:tcPr>
          <w:p w14:paraId="204417D4" w14:textId="1F13B28C" w:rsidR="007E700D" w:rsidRPr="00F832FB" w:rsidRDefault="004E1EE4">
            <w:pPr>
              <w:rPr>
                <w:rFonts w:ascii="Verdana" w:hAnsi="Verdana"/>
                <w:b/>
                <w:sz w:val="20"/>
              </w:rPr>
            </w:pPr>
            <w:r w:rsidRPr="00F832FB">
              <w:rPr>
                <w:rFonts w:ascii="Verdana" w:hAnsi="Verdana"/>
                <w:b/>
                <w:sz w:val="20"/>
              </w:rPr>
              <w:t>Nazwa usługi:</w:t>
            </w:r>
          </w:p>
          <w:p w14:paraId="5BD2690B" w14:textId="27A27949" w:rsidR="007E700D" w:rsidRPr="00F832FB" w:rsidRDefault="004E1EE4" w:rsidP="003F00FC">
            <w:pPr>
              <w:pStyle w:val="Nagwek21"/>
              <w:jc w:val="center"/>
              <w:rPr>
                <w:rFonts w:ascii="Verdana" w:hAnsi="Verdana"/>
                <w:b w:val="0"/>
                <w:sz w:val="28"/>
                <w:szCs w:val="28"/>
              </w:rPr>
            </w:pPr>
            <w:r w:rsidRPr="00F832FB">
              <w:rPr>
                <w:rFonts w:ascii="Verdana" w:hAnsi="Verdana"/>
                <w:b w:val="0"/>
                <w:sz w:val="28"/>
                <w:szCs w:val="28"/>
              </w:rPr>
              <w:t>Zezwolenie na wyłączenie gruntów z produkcji rolnej przed pozwoleniem na budowę lub zgłoszeniem budowy albo robót budowlanych</w:t>
            </w:r>
          </w:p>
        </w:tc>
      </w:tr>
      <w:tr w:rsidR="007E700D" w:rsidRPr="00F832FB" w14:paraId="7963715D" w14:textId="77777777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CC0986" w14:textId="442B1DD1" w:rsidR="007E700D" w:rsidRPr="00F832FB" w:rsidRDefault="004E1EE4" w:rsidP="003F00FC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b/>
              </w:rPr>
            </w:pPr>
            <w:r w:rsidRPr="00F832FB">
              <w:rPr>
                <w:rFonts w:ascii="Verdana" w:hAnsi="Verdana"/>
                <w:b/>
              </w:rPr>
              <w:t>Podstawa prawna:</w:t>
            </w:r>
          </w:p>
          <w:p w14:paraId="06961EEB" w14:textId="102CAA89" w:rsidR="007E700D" w:rsidRPr="00F832FB" w:rsidRDefault="004E1EE4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</w:rPr>
            </w:pPr>
            <w:r w:rsidRPr="00F832FB">
              <w:rPr>
                <w:rFonts w:ascii="Verdana" w:hAnsi="Verdana"/>
                <w:sz w:val="20"/>
              </w:rPr>
              <w:t>Art. 5 ust. 1 i ust. 2, art. 2 ust.</w:t>
            </w:r>
            <w:r w:rsidR="00F832FB" w:rsidRPr="00F832FB">
              <w:rPr>
                <w:rFonts w:ascii="Verdana" w:hAnsi="Verdana"/>
                <w:sz w:val="20"/>
              </w:rPr>
              <w:t>1,</w:t>
            </w:r>
            <w:r w:rsidRPr="00F832FB">
              <w:rPr>
                <w:rFonts w:ascii="Verdana" w:hAnsi="Verdana"/>
                <w:sz w:val="20"/>
              </w:rPr>
              <w:t xml:space="preserve"> art.4 pkt 11, pkt. 12 i pkt. 13, art. 11, art. 12 i art. 12a ustawy z dnia 3 lutego 1995r. o ochronie gruntów rolnych i leśnych </w:t>
            </w:r>
            <w:r w:rsidRPr="00F832FB">
              <w:rPr>
                <w:rFonts w:ascii="Verdana" w:hAnsi="Verdana"/>
                <w:sz w:val="20"/>
              </w:rPr>
              <w:br/>
              <w:t xml:space="preserve">(Dz. U. z </w:t>
            </w:r>
            <w:r w:rsidR="00EB674F" w:rsidRPr="00F832FB">
              <w:rPr>
                <w:rFonts w:ascii="Verdana" w:hAnsi="Verdana"/>
                <w:sz w:val="20"/>
              </w:rPr>
              <w:t>2017</w:t>
            </w:r>
            <w:r w:rsidRPr="00F832FB">
              <w:rPr>
                <w:rFonts w:ascii="Verdana" w:hAnsi="Verdana"/>
                <w:sz w:val="20"/>
              </w:rPr>
              <w:t xml:space="preserve">r. poz. </w:t>
            </w:r>
            <w:r w:rsidR="00EB674F" w:rsidRPr="00F832FB">
              <w:rPr>
                <w:rFonts w:ascii="Verdana" w:hAnsi="Verdana"/>
                <w:sz w:val="20"/>
              </w:rPr>
              <w:t>1161</w:t>
            </w:r>
            <w:r w:rsidR="00780063" w:rsidRPr="00F832FB">
              <w:rPr>
                <w:rFonts w:ascii="Verdana" w:hAnsi="Verdana"/>
                <w:sz w:val="20"/>
              </w:rPr>
              <w:t xml:space="preserve"> z późn.zm.</w:t>
            </w:r>
            <w:r w:rsidRPr="00F832FB">
              <w:rPr>
                <w:rFonts w:ascii="Verdana" w:hAnsi="Verdana"/>
                <w:sz w:val="20"/>
              </w:rPr>
              <w:t>)</w:t>
            </w:r>
          </w:p>
          <w:p w14:paraId="482CCA8D" w14:textId="480C1812" w:rsidR="007E700D" w:rsidRPr="00F832FB" w:rsidRDefault="004E1EE4" w:rsidP="00EB674F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0"/>
              </w:rPr>
            </w:pPr>
            <w:r w:rsidRPr="00F832FB">
              <w:rPr>
                <w:rFonts w:ascii="Verdana" w:hAnsi="Verdana"/>
                <w:sz w:val="20"/>
              </w:rPr>
              <w:t>Art. 104 ustawy z dnia 14 czerwca 1960r. Kodeks postępowania administracyjnego (Dz. U. z 20</w:t>
            </w:r>
            <w:r w:rsidR="00780063" w:rsidRPr="00F832FB">
              <w:rPr>
                <w:rFonts w:ascii="Verdana" w:hAnsi="Verdana"/>
                <w:sz w:val="20"/>
              </w:rPr>
              <w:t>20</w:t>
            </w:r>
            <w:r w:rsidRPr="00F832FB">
              <w:rPr>
                <w:rFonts w:ascii="Verdana" w:hAnsi="Verdana"/>
                <w:sz w:val="20"/>
              </w:rPr>
              <w:t xml:space="preserve">r. poz. </w:t>
            </w:r>
            <w:r w:rsidR="00EB674F" w:rsidRPr="00F832FB">
              <w:rPr>
                <w:rFonts w:ascii="Verdana" w:hAnsi="Verdana"/>
                <w:sz w:val="20"/>
              </w:rPr>
              <w:t>2</w:t>
            </w:r>
            <w:r w:rsidR="00780063" w:rsidRPr="00F832FB">
              <w:rPr>
                <w:rFonts w:ascii="Verdana" w:hAnsi="Verdana"/>
                <w:sz w:val="20"/>
              </w:rPr>
              <w:t>56</w:t>
            </w:r>
            <w:r w:rsidRPr="00F832FB">
              <w:rPr>
                <w:rFonts w:ascii="Verdana" w:hAnsi="Verdana"/>
                <w:sz w:val="20"/>
              </w:rPr>
              <w:t xml:space="preserve"> z późn.zm.)</w:t>
            </w:r>
          </w:p>
        </w:tc>
      </w:tr>
      <w:tr w:rsidR="007E700D" w:rsidRPr="00F832FB" w14:paraId="178CFF84" w14:textId="77777777" w:rsidTr="00800E35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00FD6F" w14:textId="77777777" w:rsidR="007E700D" w:rsidRPr="00F832FB" w:rsidRDefault="004E1EE4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b/>
              </w:rPr>
            </w:pPr>
            <w:r w:rsidRPr="00F832FB">
              <w:rPr>
                <w:rFonts w:ascii="Verdana" w:hAnsi="Verdana"/>
                <w:b/>
              </w:rPr>
              <w:t>Wymagane dokumenty:</w:t>
            </w:r>
          </w:p>
          <w:p w14:paraId="64D7003B" w14:textId="2BAD2597" w:rsidR="00780063" w:rsidRPr="00F832FB" w:rsidRDefault="00780063" w:rsidP="00780063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Wypełniony druk wniosku o wydanie zezwolenia na wyłączenie gruntów z produkcji rolnej przed pozwoleniem na budowę lub zgłoszeniem budowy albo robót budowlanych podpisany osobiście przez wnoszącego lub opatrzony kwalifikowanym podpisem elektronicznym albo podpisem zaufanym.</w:t>
            </w:r>
          </w:p>
          <w:p w14:paraId="2730BC5D" w14:textId="039AACC4" w:rsidR="00780063" w:rsidRPr="00F832FB" w:rsidRDefault="00780063" w:rsidP="00780063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Wypełniony druk oświadczenia o posiadanym prawie dysponowania nieruchomością na cele wyłączenia gruntów z produkcji rolnej oraz</w:t>
            </w:r>
            <w:r w:rsidR="00F832F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32FB">
              <w:rPr>
                <w:rFonts w:ascii="Verdana" w:hAnsi="Verdana"/>
                <w:sz w:val="20"/>
                <w:szCs w:val="20"/>
              </w:rPr>
              <w:t xml:space="preserve">o osobistym prowadzeniu lub </w:t>
            </w:r>
            <w:r w:rsidR="00F832FB" w:rsidRPr="00F832FB">
              <w:rPr>
                <w:rFonts w:ascii="Verdana" w:hAnsi="Verdana"/>
                <w:sz w:val="20"/>
                <w:szCs w:val="20"/>
              </w:rPr>
              <w:t>nieprowadzeniu</w:t>
            </w:r>
            <w:r w:rsidRPr="00F832FB">
              <w:rPr>
                <w:rFonts w:ascii="Verdana" w:hAnsi="Verdana"/>
                <w:sz w:val="20"/>
                <w:szCs w:val="20"/>
              </w:rPr>
              <w:t xml:space="preserve"> gospodarstwa rolnego podpisany osobiście przez wnoszącego lub opatrzony kwalifikowanym podpisem elektronicznym albo podpisem zaufanym.</w:t>
            </w:r>
          </w:p>
          <w:p w14:paraId="7600741D" w14:textId="77777777" w:rsidR="00F832FB" w:rsidRDefault="00780063" w:rsidP="00F832FB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Wnioskodawca może działać przez pełnomocnika. Pełnomocnikiem może być osoba fizyczna posiadająca zdolność do czynności prawnych.</w:t>
            </w:r>
          </w:p>
          <w:p w14:paraId="68FA0553" w14:textId="77777777" w:rsidR="00F832FB" w:rsidRDefault="00780063" w:rsidP="00F832FB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Pełnomocnictwo powinno być udzielone na piśmie osobiście lub w formie</w:t>
            </w:r>
            <w:r w:rsidR="00F832F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32FB">
              <w:rPr>
                <w:rFonts w:ascii="Verdana" w:hAnsi="Verdana"/>
                <w:sz w:val="20"/>
                <w:szCs w:val="20"/>
              </w:rPr>
              <w:t>dokumentu elektronicznego. Pełnomocnictwo w formie dokumentu elektronicznego powinno być opatrzone kwalifikowanym podpisem elektronicznym, podpisem</w:t>
            </w:r>
            <w:r w:rsidR="00F832F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32FB">
              <w:rPr>
                <w:rFonts w:ascii="Verdana" w:hAnsi="Verdana"/>
                <w:sz w:val="20"/>
                <w:szCs w:val="20"/>
              </w:rPr>
              <w:t>zaufanym albo podpisem osobistym.</w:t>
            </w:r>
          </w:p>
          <w:p w14:paraId="43F9B4A8" w14:textId="7556447B" w:rsidR="00780063" w:rsidRPr="00F832FB" w:rsidRDefault="00780063" w:rsidP="00F832FB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Pełnomocnik dołącza do akt oryginał lub urzędowo poświadczony odpis</w:t>
            </w:r>
            <w:r w:rsidR="00F832FB" w:rsidRPr="00F832F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32FB">
              <w:rPr>
                <w:rFonts w:ascii="Verdana" w:hAnsi="Verdana"/>
                <w:sz w:val="20"/>
                <w:szCs w:val="20"/>
              </w:rPr>
              <w:t xml:space="preserve">pełnomocnictwa. Adwokat, radca prawny, rzecznik patentowy, a także doradca podatkowy mogą sami uwierzytelnić odpis udzielonego im pełnomocnictwa oraz odpisy innych dokumentów wykazujących ich umocowanie. </w:t>
            </w:r>
          </w:p>
          <w:p w14:paraId="5D947BBA" w14:textId="77777777" w:rsidR="00780063" w:rsidRPr="00F832FB" w:rsidRDefault="00780063" w:rsidP="0078006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45B8196" w14:textId="77777777" w:rsidR="00780063" w:rsidRPr="00F832FB" w:rsidRDefault="00780063" w:rsidP="00780063">
            <w:pPr>
              <w:spacing w:line="36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Druk wniosku oraz druk oświadczenia do pobrania:</w:t>
            </w:r>
          </w:p>
          <w:p w14:paraId="65872A5C" w14:textId="77777777" w:rsidR="00780063" w:rsidRPr="00F832FB" w:rsidRDefault="00780063" w:rsidP="00780063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Przed wejściem do budynku Starostwa Powiatowego w Brzesku ul. Piastowska 2B – stolik z drukami wniosków.</w:t>
            </w:r>
          </w:p>
          <w:p w14:paraId="0D710795" w14:textId="77777777" w:rsidR="00780063" w:rsidRPr="00F832FB" w:rsidRDefault="00780063" w:rsidP="00780063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We wiatrołapie przed wejściem do budynku Starostwa Powiatowego w Brzesku, ul. Głowackiego 51.</w:t>
            </w:r>
          </w:p>
          <w:p w14:paraId="443C91C8" w14:textId="77777777" w:rsidR="00780063" w:rsidRPr="00F832FB" w:rsidRDefault="00780063" w:rsidP="00780063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Na stronie internetowej Starostwa Powiatowego w Brzesku </w:t>
            </w:r>
            <w:hyperlink r:id="rId9" w:history="1">
              <w:r w:rsidRPr="00F832FB">
                <w:rPr>
                  <w:rStyle w:val="czeinternetowe"/>
                  <w:rFonts w:ascii="Verdana" w:hAnsi="Verdana"/>
                  <w:sz w:val="20"/>
                  <w:szCs w:val="20"/>
                </w:rPr>
                <w:t>http://www.powiatbrzeski.pl</w:t>
              </w:r>
            </w:hyperlink>
          </w:p>
          <w:p w14:paraId="62B17767" w14:textId="77777777" w:rsidR="00780063" w:rsidRPr="00F832FB" w:rsidRDefault="00780063" w:rsidP="00780063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Pobierz tutaj</w:t>
            </w:r>
          </w:p>
          <w:bookmarkStart w:id="0" w:name="_MON_1671616559"/>
          <w:bookmarkEnd w:id="0"/>
          <w:p w14:paraId="14A412CE" w14:textId="4523C21A" w:rsidR="00780063" w:rsidRPr="00F832FB" w:rsidRDefault="003F00FC" w:rsidP="00F832FB">
            <w:pPr>
              <w:ind w:left="1068"/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object w:dxaOrig="1539" w:dyaOrig="997" w14:anchorId="2637D1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672037362" r:id="rId11">
                  <o:FieldCodes>\s</o:FieldCodes>
                </o:OLEObject>
              </w:object>
            </w:r>
            <w:bookmarkStart w:id="1" w:name="_MON_1671616563"/>
            <w:bookmarkEnd w:id="1"/>
            <w:r w:rsidRPr="00F832FB">
              <w:rPr>
                <w:rFonts w:ascii="Verdana" w:hAnsi="Verdana"/>
                <w:sz w:val="20"/>
                <w:szCs w:val="20"/>
              </w:rPr>
              <w:object w:dxaOrig="1539" w:dyaOrig="997" w14:anchorId="55109313">
                <v:shape id="_x0000_i1026" type="#_x0000_t75" style="width:77.25pt;height:49.5pt" o:ole="">
                  <v:imagedata r:id="rId12" o:title=""/>
                </v:shape>
                <o:OLEObject Type="Embed" ProgID="Word.Document.12" ShapeID="_x0000_i1026" DrawAspect="Icon" ObjectID="_1672037363" r:id="rId13">
                  <o:FieldCodes>\s</o:FieldCodes>
                </o:OLEObject>
              </w:object>
            </w:r>
          </w:p>
          <w:p w14:paraId="071731F1" w14:textId="1C48A674" w:rsidR="007E700D" w:rsidRPr="00F832FB" w:rsidRDefault="004E1EE4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Załączniki do </w:t>
            </w:r>
            <w:r w:rsidR="00F832FB" w:rsidRPr="00F832FB">
              <w:rPr>
                <w:rFonts w:ascii="Verdana" w:hAnsi="Verdana"/>
                <w:sz w:val="20"/>
                <w:szCs w:val="20"/>
              </w:rPr>
              <w:t>wniosku:</w:t>
            </w:r>
          </w:p>
          <w:p w14:paraId="1FE3AAD7" w14:textId="225D414F" w:rsidR="007E700D" w:rsidRPr="00F832FB" w:rsidRDefault="004E1EE4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Decyzja o warunkach zabudowy lub decyzja o ustaleniu lokalizacji inwestycji celu publicznego, albo wypis i wyrys z Miejscowego Planu Zagospodarowania Przestr</w:t>
            </w:r>
            <w:r w:rsidR="00E67EB4" w:rsidRPr="00F832FB">
              <w:rPr>
                <w:rFonts w:ascii="Verdana" w:hAnsi="Verdana"/>
                <w:sz w:val="20"/>
                <w:szCs w:val="20"/>
              </w:rPr>
              <w:t xml:space="preserve">zennego właściwej </w:t>
            </w:r>
            <w:r w:rsidR="00F832FB" w:rsidRPr="00F832FB">
              <w:rPr>
                <w:rFonts w:ascii="Verdana" w:hAnsi="Verdana"/>
                <w:sz w:val="20"/>
                <w:szCs w:val="20"/>
              </w:rPr>
              <w:t>Gminy, jeżeli</w:t>
            </w:r>
            <w:r w:rsidR="00B24A59" w:rsidRPr="00F832FB">
              <w:rPr>
                <w:rFonts w:ascii="Verdana" w:hAnsi="Verdana"/>
                <w:sz w:val="20"/>
                <w:szCs w:val="20"/>
              </w:rPr>
              <w:t xml:space="preserve"> wynika to z przepisów</w:t>
            </w:r>
            <w:r w:rsidR="00E67EB4" w:rsidRPr="00F832FB">
              <w:rPr>
                <w:rFonts w:ascii="Verdana" w:hAnsi="Verdana"/>
                <w:sz w:val="20"/>
                <w:szCs w:val="20"/>
              </w:rPr>
              <w:t xml:space="preserve"> ustawy o planowaniu i zagospodarowaniu przestrzennym</w:t>
            </w:r>
            <w:r w:rsidRPr="00F832F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C1DCE19" w14:textId="1F6DB9A4" w:rsidR="007E700D" w:rsidRPr="00F832FB" w:rsidRDefault="004E1EE4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lastRenderedPageBreak/>
              <w:t>Projekt zagospodarowania działki z zaznaczoną i rozliczoną powierzchnią do wyłączenia</w:t>
            </w:r>
            <w:r w:rsidR="00983923" w:rsidRPr="00F832FB">
              <w:rPr>
                <w:rFonts w:ascii="Verdana" w:hAnsi="Verdana"/>
                <w:sz w:val="20"/>
                <w:szCs w:val="20"/>
              </w:rPr>
              <w:t xml:space="preserve"> według klas i użytków</w:t>
            </w:r>
            <w:r w:rsidRPr="00F832FB">
              <w:rPr>
                <w:rFonts w:ascii="Verdana" w:hAnsi="Verdana"/>
                <w:sz w:val="20"/>
                <w:szCs w:val="20"/>
              </w:rPr>
              <w:t>, wykonany zgodnie ze wskazaniami art. 34 ust. 3 pkt 1 ustawy z dnia 7 lipca 1994r. Prawo Budowlane (Dz. U. z 20</w:t>
            </w:r>
            <w:r w:rsidR="00780063" w:rsidRPr="00F832FB">
              <w:rPr>
                <w:rFonts w:ascii="Verdana" w:hAnsi="Verdana"/>
                <w:sz w:val="20"/>
                <w:szCs w:val="20"/>
              </w:rPr>
              <w:t>20</w:t>
            </w:r>
            <w:r w:rsidRPr="00F832FB">
              <w:rPr>
                <w:rFonts w:ascii="Verdana" w:hAnsi="Verdana"/>
                <w:sz w:val="20"/>
                <w:szCs w:val="20"/>
              </w:rPr>
              <w:t>r. poz.</w:t>
            </w:r>
            <w:r w:rsidR="00227BB3" w:rsidRPr="00F832FB">
              <w:rPr>
                <w:rFonts w:ascii="Verdana" w:hAnsi="Verdana"/>
                <w:sz w:val="20"/>
                <w:szCs w:val="20"/>
              </w:rPr>
              <w:t>1</w:t>
            </w:r>
            <w:r w:rsidR="00780063" w:rsidRPr="00F832FB">
              <w:rPr>
                <w:rFonts w:ascii="Verdana" w:hAnsi="Verdana"/>
                <w:sz w:val="20"/>
                <w:szCs w:val="20"/>
              </w:rPr>
              <w:t>333</w:t>
            </w:r>
            <w:r w:rsidRPr="00F832FB">
              <w:rPr>
                <w:rFonts w:ascii="Verdana" w:hAnsi="Verdana"/>
                <w:sz w:val="20"/>
                <w:szCs w:val="20"/>
              </w:rPr>
              <w:t>)</w:t>
            </w:r>
            <w:r w:rsidR="006035BA" w:rsidRPr="00F832FB">
              <w:rPr>
                <w:rFonts w:ascii="Verdana" w:hAnsi="Verdana"/>
                <w:sz w:val="20"/>
                <w:szCs w:val="20"/>
              </w:rPr>
              <w:t>.</w:t>
            </w:r>
            <w:r w:rsidRPr="00F832F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1E7886AD" w14:textId="1ED7733E" w:rsidR="007E700D" w:rsidRPr="00F832FB" w:rsidRDefault="004E1EE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</w:rPr>
            </w:pPr>
            <w:r w:rsidRPr="00F832FB">
              <w:rPr>
                <w:rFonts w:ascii="Verdana" w:hAnsi="Verdana"/>
                <w:sz w:val="20"/>
              </w:rPr>
              <w:t xml:space="preserve">Oświadczenie o posiadanym prawie do dysponowania nieruchomością na cele wyłączenia gruntów z produkcji rolnej oraz o osobistym prowadzeniu lub </w:t>
            </w:r>
            <w:r w:rsidR="00F832FB" w:rsidRPr="00F832FB">
              <w:rPr>
                <w:rFonts w:ascii="Verdana" w:hAnsi="Verdana"/>
                <w:sz w:val="20"/>
              </w:rPr>
              <w:t>nieprowadzeniu</w:t>
            </w:r>
            <w:r w:rsidR="000619BE" w:rsidRPr="00F832FB">
              <w:rPr>
                <w:rFonts w:ascii="Verdana" w:hAnsi="Verdana"/>
                <w:sz w:val="20"/>
              </w:rPr>
              <w:t xml:space="preserve"> gospodarstwa rolnego</w:t>
            </w:r>
            <w:r w:rsidR="00227BB3" w:rsidRPr="00F832FB">
              <w:rPr>
                <w:rFonts w:ascii="Verdana" w:hAnsi="Verdana"/>
                <w:sz w:val="20"/>
              </w:rPr>
              <w:t xml:space="preserve">. </w:t>
            </w:r>
          </w:p>
          <w:p w14:paraId="10D35C6A" w14:textId="77777777" w:rsidR="00227BB3" w:rsidRPr="00F832FB" w:rsidRDefault="00227B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Verdana" w:hAnsi="Verdana"/>
                <w:sz w:val="20"/>
              </w:rPr>
            </w:pPr>
            <w:r w:rsidRPr="00F832FB">
              <w:rPr>
                <w:rFonts w:ascii="Verdana" w:hAnsi="Verdana"/>
                <w:sz w:val="20"/>
              </w:rPr>
              <w:t>Zaświadczenie o zameldowaniu na pobyt stały wydane przez Wójta lub Burmistrza G</w:t>
            </w:r>
            <w:r w:rsidR="00053640" w:rsidRPr="00F832FB">
              <w:rPr>
                <w:rFonts w:ascii="Verdana" w:hAnsi="Verdana"/>
                <w:sz w:val="20"/>
              </w:rPr>
              <w:t xml:space="preserve">miny w przypadku </w:t>
            </w:r>
            <w:r w:rsidR="00BF4668" w:rsidRPr="00F832FB">
              <w:rPr>
                <w:rFonts w:ascii="Verdana" w:hAnsi="Verdana"/>
                <w:sz w:val="20"/>
              </w:rPr>
              <w:t>składania oświadczenia</w:t>
            </w:r>
            <w:r w:rsidR="00BA2309" w:rsidRPr="00F832FB">
              <w:rPr>
                <w:rFonts w:ascii="Verdana" w:hAnsi="Verdana"/>
                <w:sz w:val="20"/>
              </w:rPr>
              <w:t xml:space="preserve"> potwierdzającego osobiste</w:t>
            </w:r>
            <w:r w:rsidR="00735586" w:rsidRPr="00F832FB">
              <w:rPr>
                <w:rFonts w:ascii="Verdana" w:hAnsi="Verdana"/>
                <w:sz w:val="20"/>
              </w:rPr>
              <w:t xml:space="preserve"> prowadzenie</w:t>
            </w:r>
            <w:r w:rsidR="00053640" w:rsidRPr="00F832FB">
              <w:rPr>
                <w:rFonts w:ascii="Verdana" w:hAnsi="Verdana"/>
                <w:sz w:val="20"/>
              </w:rPr>
              <w:t xml:space="preserve"> gospodarstwa rolnego</w:t>
            </w:r>
            <w:r w:rsidR="00BA2309" w:rsidRPr="00F832FB">
              <w:rPr>
                <w:rFonts w:ascii="Verdana" w:hAnsi="Verdana"/>
                <w:sz w:val="20"/>
              </w:rPr>
              <w:t>.</w:t>
            </w:r>
          </w:p>
        </w:tc>
      </w:tr>
      <w:tr w:rsidR="007E700D" w:rsidRPr="00F832FB" w14:paraId="5C54AC41" w14:textId="77777777" w:rsidTr="00800E35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733167D" w14:textId="77777777" w:rsidR="007E700D" w:rsidRPr="00F832FB" w:rsidRDefault="004E1EE4">
            <w:pPr>
              <w:pStyle w:val="Tekstprzypisukocowego"/>
              <w:numPr>
                <w:ilvl w:val="0"/>
                <w:numId w:val="7"/>
              </w:numPr>
              <w:ind w:hanging="216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32FB">
              <w:rPr>
                <w:rFonts w:ascii="Verdana" w:hAnsi="Verdana"/>
                <w:b/>
                <w:sz w:val="24"/>
                <w:szCs w:val="24"/>
              </w:rPr>
              <w:lastRenderedPageBreak/>
              <w:t>Opłaty:</w:t>
            </w:r>
          </w:p>
          <w:p w14:paraId="1DF28158" w14:textId="0892FCF0" w:rsidR="007E700D" w:rsidRPr="00F832FB" w:rsidRDefault="004E1EE4">
            <w:pPr>
              <w:pStyle w:val="Tekstprzypisukocowego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 w:rsidRPr="00F832FB">
              <w:rPr>
                <w:rFonts w:ascii="Verdana" w:hAnsi="Verdana"/>
              </w:rPr>
              <w:t xml:space="preserve">Opłata Skarbowa – wydanie </w:t>
            </w:r>
            <w:r w:rsidR="006035BA" w:rsidRPr="00F832FB">
              <w:rPr>
                <w:rFonts w:ascii="Verdana" w:hAnsi="Verdana"/>
              </w:rPr>
              <w:t>zezwolenia</w:t>
            </w:r>
            <w:r w:rsidRPr="00F832FB">
              <w:rPr>
                <w:rFonts w:ascii="Verdana" w:hAnsi="Verdana"/>
              </w:rPr>
              <w:t xml:space="preserve"> zwolnione</w:t>
            </w:r>
            <w:r w:rsidR="006035BA" w:rsidRPr="00F832FB">
              <w:rPr>
                <w:rFonts w:ascii="Verdana" w:hAnsi="Verdana"/>
              </w:rPr>
              <w:t xml:space="preserve"> z zapłaty opłaty skarbowej</w:t>
            </w:r>
            <w:r w:rsidRPr="00F832FB">
              <w:rPr>
                <w:rFonts w:ascii="Verdana" w:hAnsi="Verdana"/>
              </w:rPr>
              <w:t xml:space="preserve"> na podstawie ustawy z dnia 16 listopada 2006r. o opłacie skarbowej (Dz. U. z 20</w:t>
            </w:r>
            <w:r w:rsidR="00780063" w:rsidRPr="00F832FB">
              <w:rPr>
                <w:rFonts w:ascii="Verdana" w:hAnsi="Verdana"/>
              </w:rPr>
              <w:t>20</w:t>
            </w:r>
            <w:r w:rsidRPr="00F832FB">
              <w:rPr>
                <w:rFonts w:ascii="Verdana" w:hAnsi="Verdana"/>
              </w:rPr>
              <w:t xml:space="preserve">r. poz. </w:t>
            </w:r>
            <w:r w:rsidR="00227BB3" w:rsidRPr="00F832FB">
              <w:rPr>
                <w:rFonts w:ascii="Verdana" w:hAnsi="Verdana"/>
              </w:rPr>
              <w:t>1</w:t>
            </w:r>
            <w:r w:rsidR="00780063" w:rsidRPr="00F832FB">
              <w:rPr>
                <w:rFonts w:ascii="Verdana" w:hAnsi="Verdana"/>
              </w:rPr>
              <w:t xml:space="preserve">546 z </w:t>
            </w:r>
            <w:proofErr w:type="spellStart"/>
            <w:r w:rsidR="00780063" w:rsidRPr="00F832FB">
              <w:rPr>
                <w:rFonts w:ascii="Verdana" w:hAnsi="Verdana"/>
              </w:rPr>
              <w:t>późn</w:t>
            </w:r>
            <w:proofErr w:type="spellEnd"/>
            <w:r w:rsidR="00780063" w:rsidRPr="00F832FB">
              <w:rPr>
                <w:rFonts w:ascii="Verdana" w:hAnsi="Verdana"/>
              </w:rPr>
              <w:t>. zm.</w:t>
            </w:r>
            <w:r w:rsidR="000F23F6" w:rsidRPr="00F832FB">
              <w:rPr>
                <w:rFonts w:ascii="Verdana" w:hAnsi="Verdana"/>
              </w:rPr>
              <w:t>) część III</w:t>
            </w:r>
            <w:r w:rsidR="006035BA" w:rsidRPr="00F832FB">
              <w:rPr>
                <w:rFonts w:ascii="Verdana" w:hAnsi="Verdana"/>
              </w:rPr>
              <w:t xml:space="preserve"> punkt 44 podpunkt 3 załącznika do tej ustawy</w:t>
            </w:r>
            <w:r w:rsidR="00800E35" w:rsidRPr="00F832FB">
              <w:rPr>
                <w:rFonts w:ascii="Verdana" w:hAnsi="Verdana"/>
              </w:rPr>
              <w:t>.</w:t>
            </w:r>
          </w:p>
          <w:p w14:paraId="44BC1771" w14:textId="70FD3E20" w:rsidR="00780063" w:rsidRPr="00F832FB" w:rsidRDefault="00780063" w:rsidP="00780063">
            <w:pPr>
              <w:pStyle w:val="Tekstprzypisukocowego"/>
              <w:numPr>
                <w:ilvl w:val="0"/>
                <w:numId w:val="6"/>
              </w:numPr>
              <w:spacing w:after="120"/>
              <w:jc w:val="both"/>
              <w:rPr>
                <w:rFonts w:ascii="Verdana" w:hAnsi="Verdana"/>
              </w:rPr>
            </w:pPr>
            <w:r w:rsidRPr="00F832FB">
              <w:rPr>
                <w:rFonts w:ascii="Verdana" w:hAnsi="Verdana"/>
              </w:rPr>
              <w:t>W przypadku złożenia pełnomocnictwa lub prokury opłata skarbowa w wysokości 17 zł zgodnie z ustawą z dnia 16 listopada 2006 r. o opłacie skarbowej</w:t>
            </w:r>
            <w:r w:rsidR="00F832FB">
              <w:rPr>
                <w:rFonts w:ascii="Verdana" w:hAnsi="Verdana"/>
              </w:rPr>
              <w:t xml:space="preserve"> </w:t>
            </w:r>
            <w:r w:rsidR="00F832FB" w:rsidRPr="00F832FB">
              <w:rPr>
                <w:rFonts w:ascii="Verdana" w:hAnsi="Verdana"/>
              </w:rPr>
              <w:t>(Dz.</w:t>
            </w:r>
            <w:r w:rsidRPr="00F832FB">
              <w:rPr>
                <w:rFonts w:ascii="Verdana" w:hAnsi="Verdana"/>
              </w:rPr>
              <w:t xml:space="preserve"> U. z 2020 r. poz. 1546 z </w:t>
            </w:r>
            <w:proofErr w:type="spellStart"/>
            <w:r w:rsidRPr="00F832FB">
              <w:rPr>
                <w:rFonts w:ascii="Verdana" w:hAnsi="Verdana"/>
              </w:rPr>
              <w:t>późn</w:t>
            </w:r>
            <w:proofErr w:type="spellEnd"/>
            <w:r w:rsidRPr="00F832FB">
              <w:rPr>
                <w:rFonts w:ascii="Verdana" w:hAnsi="Verdana"/>
              </w:rPr>
              <w:t>. zm.) oraz części IV załącznika tej ustawy.</w:t>
            </w:r>
            <w:r w:rsidR="00F832FB">
              <w:rPr>
                <w:rFonts w:ascii="Verdana" w:hAnsi="Verdana"/>
              </w:rPr>
              <w:t xml:space="preserve"> </w:t>
            </w:r>
          </w:p>
          <w:p w14:paraId="53282537" w14:textId="1BA5616B" w:rsidR="00780063" w:rsidRPr="00F832FB" w:rsidRDefault="00F832FB" w:rsidP="00780063">
            <w:pPr>
              <w:pStyle w:val="Tekstprzypisukocowego"/>
              <w:spacing w:after="120"/>
              <w:ind w:left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80063" w:rsidRPr="00F832FB">
              <w:rPr>
                <w:rFonts w:ascii="Verdana" w:hAnsi="Verdana"/>
              </w:rPr>
              <w:t>Zapłaty opłaty skarbowej dokonuje się: bezgotówkowo na rachunek Urzędu</w:t>
            </w:r>
            <w:r>
              <w:rPr>
                <w:rFonts w:ascii="Verdana" w:hAnsi="Verdana"/>
              </w:rPr>
              <w:t xml:space="preserve"> </w:t>
            </w:r>
          </w:p>
          <w:p w14:paraId="59C73D99" w14:textId="67C59C06" w:rsidR="00780063" w:rsidRPr="00F832FB" w:rsidRDefault="00F832FB" w:rsidP="00780063">
            <w:pPr>
              <w:pStyle w:val="Tekstprzypisukocowego"/>
              <w:spacing w:after="120"/>
              <w:ind w:left="36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80063" w:rsidRPr="00F832FB">
              <w:rPr>
                <w:rFonts w:ascii="Verdana" w:hAnsi="Verdana"/>
              </w:rPr>
              <w:t>Miejskiego w Brzesku Krakowski Bank Spółdzielczy o/Szczurowa Filia w Brzesku</w:t>
            </w:r>
          </w:p>
          <w:p w14:paraId="19038E42" w14:textId="4F929416" w:rsidR="007E700D" w:rsidRPr="00F832FB" w:rsidRDefault="00780063" w:rsidP="00780063">
            <w:pPr>
              <w:pStyle w:val="Tekstprzypisukocowego"/>
              <w:spacing w:after="120"/>
              <w:ind w:left="720"/>
              <w:jc w:val="both"/>
              <w:rPr>
                <w:rFonts w:ascii="Verdana" w:hAnsi="Verdana"/>
              </w:rPr>
            </w:pPr>
            <w:r w:rsidRPr="00F832FB">
              <w:rPr>
                <w:rFonts w:ascii="Verdana" w:hAnsi="Verdana"/>
              </w:rPr>
              <w:t>72-8591-0007-0100-0902-1786-0004</w:t>
            </w:r>
            <w:r w:rsidR="004E1EE4" w:rsidRPr="00F832FB">
              <w:rPr>
                <w:rFonts w:ascii="Verdana" w:hAnsi="Verdana"/>
              </w:rPr>
              <w:t>-0004</w:t>
            </w:r>
            <w:r w:rsidR="00F832FB">
              <w:rPr>
                <w:rFonts w:ascii="Verdana" w:hAnsi="Verdana"/>
              </w:rPr>
              <w:t xml:space="preserve"> </w:t>
            </w:r>
          </w:p>
          <w:p w14:paraId="38753B8A" w14:textId="6F854881" w:rsidR="007E700D" w:rsidRPr="00F832FB" w:rsidRDefault="004E1EE4" w:rsidP="00171210">
            <w:pPr>
              <w:pStyle w:val="Tekstprzypisukocowego"/>
              <w:pBdr>
                <w:top w:val="single" w:sz="4" w:space="1" w:color="auto"/>
              </w:pBdr>
              <w:spacing w:after="120"/>
              <w:jc w:val="both"/>
              <w:rPr>
                <w:rFonts w:ascii="Verdana" w:hAnsi="Verdana"/>
              </w:rPr>
            </w:pPr>
            <w:r w:rsidRPr="00F832FB">
              <w:rPr>
                <w:rFonts w:ascii="Verdana" w:hAnsi="Verdana"/>
              </w:rPr>
              <w:t>Należność za wyłączenie z produkcji 1 ara gruntów rolnych na cele nierolnicze i nieleśne</w:t>
            </w:r>
            <w:r w:rsidR="00F832FB">
              <w:rPr>
                <w:rFonts w:ascii="Verdana" w:hAnsi="Verdana"/>
              </w:rPr>
              <w:t xml:space="preserve"> </w:t>
            </w:r>
            <w:r w:rsidRPr="00F832FB">
              <w:rPr>
                <w:rFonts w:ascii="Verdana" w:hAnsi="Verdana"/>
              </w:rPr>
              <w:t xml:space="preserve">wynoszą zgodnie z art. 12-12a ustawy o ochronie gruntów rolnych i leśnych </w:t>
            </w:r>
            <w:r w:rsidR="00F832FB" w:rsidRPr="00F832FB">
              <w:rPr>
                <w:rFonts w:ascii="Verdana" w:hAnsi="Verdana"/>
              </w:rPr>
              <w:t>(z</w:t>
            </w:r>
            <w:r w:rsidRPr="00F832FB">
              <w:rPr>
                <w:rFonts w:ascii="Verdana" w:hAnsi="Verdana"/>
              </w:rPr>
              <w:t xml:space="preserve"> wyjątkiem wyłączenia gruntów z produkcji rolnej na cele budownictwa mieszkaniowego: do 0,05 ha – w przypadku budynku jednorodzinnego, do 0,02 ha, na każdy lokal mieszkalny- w przypadku budynku wielorodzinnego): </w:t>
            </w:r>
          </w:p>
          <w:tbl>
            <w:tblPr>
              <w:tblW w:w="9060" w:type="dxa"/>
              <w:tblBorders>
                <w:top w:val="single" w:sz="8" w:space="0" w:color="00000A"/>
                <w:left w:val="single" w:sz="8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21"/>
              <w:gridCol w:w="1060"/>
              <w:gridCol w:w="3519"/>
              <w:gridCol w:w="1060"/>
            </w:tblGrid>
            <w:tr w:rsidR="007E700D" w:rsidRPr="00F832FB" w14:paraId="33295BCF" w14:textId="77777777">
              <w:trPr>
                <w:trHeight w:val="615"/>
              </w:trPr>
              <w:tc>
                <w:tcPr>
                  <w:tcW w:w="3420" w:type="dxa"/>
                  <w:tcBorders>
                    <w:top w:val="single" w:sz="8" w:space="0" w:color="00000A"/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0479F481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Klasa gruntu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5A5A465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opłata</w:t>
                  </w:r>
                </w:p>
              </w:tc>
              <w:tc>
                <w:tcPr>
                  <w:tcW w:w="3519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EA0A4FC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Klasa gruntu</w:t>
                  </w:r>
                </w:p>
              </w:tc>
              <w:tc>
                <w:tcPr>
                  <w:tcW w:w="1060" w:type="dxa"/>
                  <w:tcBorders>
                    <w:top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14:paraId="03E63FC7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b/>
                      <w:bCs/>
                      <w:color w:val="000000"/>
                      <w:sz w:val="20"/>
                      <w:szCs w:val="20"/>
                    </w:rPr>
                    <w:t>opłata</w:t>
                  </w:r>
                </w:p>
              </w:tc>
            </w:tr>
            <w:tr w:rsidR="007E700D" w:rsidRPr="00F832FB" w14:paraId="716D6891" w14:textId="77777777">
              <w:trPr>
                <w:trHeight w:val="510"/>
              </w:trPr>
              <w:tc>
                <w:tcPr>
                  <w:tcW w:w="3420" w:type="dxa"/>
                  <w:tcBorders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54B3D59C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R-I grunty pochodzenia mineralnego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216B178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4 371,75</w:t>
                  </w:r>
                </w:p>
              </w:tc>
              <w:tc>
                <w:tcPr>
                  <w:tcW w:w="351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BA2FC5F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Ł i </w:t>
                  </w:r>
                  <w:proofErr w:type="spellStart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Ps</w:t>
                  </w:r>
                  <w:proofErr w:type="spellEnd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- I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14:paraId="06B88FB3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4371,75</w:t>
                  </w:r>
                </w:p>
              </w:tc>
            </w:tr>
            <w:tr w:rsidR="007E700D" w:rsidRPr="00F832FB" w14:paraId="31571C93" w14:textId="77777777">
              <w:trPr>
                <w:trHeight w:val="510"/>
              </w:trPr>
              <w:tc>
                <w:tcPr>
                  <w:tcW w:w="3420" w:type="dxa"/>
                  <w:tcBorders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0D5178C4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R-II grunty pochodzenia mineralnego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992B4DF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3 788,85</w:t>
                  </w:r>
                </w:p>
              </w:tc>
              <w:tc>
                <w:tcPr>
                  <w:tcW w:w="351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C31954B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Ł i </w:t>
                  </w:r>
                  <w:proofErr w:type="spellStart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Ps</w:t>
                  </w:r>
                  <w:proofErr w:type="spellEnd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- II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14:paraId="7539469E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3613,98</w:t>
                  </w:r>
                </w:p>
              </w:tc>
            </w:tr>
            <w:tr w:rsidR="007E700D" w:rsidRPr="00F832FB" w14:paraId="69AFD44A" w14:textId="77777777">
              <w:trPr>
                <w:trHeight w:val="510"/>
              </w:trPr>
              <w:tc>
                <w:tcPr>
                  <w:tcW w:w="3420" w:type="dxa"/>
                  <w:tcBorders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75F012EF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R-III a - grunty pochodzenia mineralnego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6134B5F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3 205,95</w:t>
                  </w:r>
                </w:p>
              </w:tc>
              <w:tc>
                <w:tcPr>
                  <w:tcW w:w="351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D3F2864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Ł i </w:t>
                  </w:r>
                  <w:proofErr w:type="spellStart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Ps</w:t>
                  </w:r>
                  <w:proofErr w:type="spellEnd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- III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14:paraId="7AFD7CF6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2914,50</w:t>
                  </w:r>
                </w:p>
              </w:tc>
            </w:tr>
            <w:tr w:rsidR="007E700D" w:rsidRPr="00F832FB" w14:paraId="6D2BE70D" w14:textId="77777777">
              <w:trPr>
                <w:trHeight w:val="510"/>
              </w:trPr>
              <w:tc>
                <w:tcPr>
                  <w:tcW w:w="3420" w:type="dxa"/>
                  <w:tcBorders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196FFC84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R-III b - grunty pochodzenia mineralnego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837216D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2 623,05</w:t>
                  </w:r>
                </w:p>
              </w:tc>
              <w:tc>
                <w:tcPr>
                  <w:tcW w:w="351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60A4BC1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Ł i </w:t>
                  </w:r>
                  <w:proofErr w:type="spellStart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Ps</w:t>
                  </w:r>
                  <w:proofErr w:type="spellEnd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- IV pochodzenia organicznego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14:paraId="04092061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1748,70</w:t>
                  </w:r>
                </w:p>
              </w:tc>
            </w:tr>
            <w:tr w:rsidR="007E700D" w:rsidRPr="00F832FB" w14:paraId="278FBF84" w14:textId="77777777">
              <w:trPr>
                <w:trHeight w:val="510"/>
              </w:trPr>
              <w:tc>
                <w:tcPr>
                  <w:tcW w:w="3420" w:type="dxa"/>
                  <w:tcBorders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484BD84E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R-IV a - grunty pochodzenia organicznego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20B60879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2 040,15</w:t>
                  </w:r>
                </w:p>
              </w:tc>
              <w:tc>
                <w:tcPr>
                  <w:tcW w:w="351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026FBF29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Ł - V pochodzenia organicznego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14:paraId="14053A06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1457,25</w:t>
                  </w:r>
                </w:p>
              </w:tc>
            </w:tr>
            <w:tr w:rsidR="007E700D" w:rsidRPr="00F832FB" w14:paraId="385AC806" w14:textId="77777777">
              <w:trPr>
                <w:trHeight w:val="510"/>
              </w:trPr>
              <w:tc>
                <w:tcPr>
                  <w:tcW w:w="3420" w:type="dxa"/>
                  <w:tcBorders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50B2F26F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R-IV b - grunty pochodzenia organicznego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C0B7119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1 457,25</w:t>
                  </w:r>
                </w:p>
              </w:tc>
              <w:tc>
                <w:tcPr>
                  <w:tcW w:w="351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DFED80C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Ps</w:t>
                  </w:r>
                  <w:proofErr w:type="spellEnd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- V pochodzenia organicznego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14:paraId="14B329E4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1165,80</w:t>
                  </w:r>
                </w:p>
              </w:tc>
            </w:tr>
            <w:tr w:rsidR="007E700D" w:rsidRPr="00F832FB" w14:paraId="0F016332" w14:textId="77777777">
              <w:trPr>
                <w:trHeight w:val="510"/>
              </w:trPr>
              <w:tc>
                <w:tcPr>
                  <w:tcW w:w="3420" w:type="dxa"/>
                  <w:tcBorders>
                    <w:left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0DB870DD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V - grunty pochodzenia organicznego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77CE8A3A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1 165,80</w:t>
                  </w:r>
                </w:p>
              </w:tc>
              <w:tc>
                <w:tcPr>
                  <w:tcW w:w="3519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4999B8E6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Ł i </w:t>
                  </w:r>
                  <w:proofErr w:type="spellStart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Ps</w:t>
                  </w:r>
                  <w:proofErr w:type="spellEnd"/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- VI pochodzenia organicznego</w:t>
                  </w:r>
                </w:p>
              </w:tc>
              <w:tc>
                <w:tcPr>
                  <w:tcW w:w="1060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14:paraId="295723B3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874,35</w:t>
                  </w:r>
                </w:p>
              </w:tc>
            </w:tr>
            <w:tr w:rsidR="007E700D" w:rsidRPr="00F832FB" w14:paraId="7A48175E" w14:textId="77777777">
              <w:trPr>
                <w:trHeight w:val="1545"/>
              </w:trPr>
              <w:tc>
                <w:tcPr>
                  <w:tcW w:w="3420" w:type="dxa"/>
                  <w:tcBorders>
                    <w:left w:val="single" w:sz="8" w:space="0" w:color="00000A"/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60" w:type="dxa"/>
                  </w:tcMar>
                  <w:vAlign w:val="center"/>
                </w:tcPr>
                <w:p w14:paraId="43472E7C" w14:textId="77777777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VI - grunty pochodzenia organicznego</w:t>
                  </w:r>
                </w:p>
              </w:tc>
              <w:tc>
                <w:tcPr>
                  <w:tcW w:w="1060" w:type="dxa"/>
                  <w:tcBorders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1CCF232A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874,35</w:t>
                  </w:r>
                </w:p>
              </w:tc>
              <w:tc>
                <w:tcPr>
                  <w:tcW w:w="3519" w:type="dxa"/>
                  <w:tcBorders>
                    <w:bottom w:val="single" w:sz="8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14:paraId="5184CD1C" w14:textId="4CAE4190" w:rsidR="007E700D" w:rsidRPr="00F832FB" w:rsidRDefault="004E1EE4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Należności za wyłączenie z produkcji, 1 ha gruntów pod stawami </w:t>
                  </w:r>
                  <w:r w:rsidR="00F832FB"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rybnymi</w:t>
                  </w: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oraz za grunty wymienione w art. 2 ust. 1 pkt 6-9 </w:t>
                  </w:r>
                </w:p>
              </w:tc>
              <w:tc>
                <w:tcPr>
                  <w:tcW w:w="1060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auto"/>
                  <w:vAlign w:val="center"/>
                </w:tcPr>
                <w:p w14:paraId="6EBD969E" w14:textId="77777777" w:rsidR="007E700D" w:rsidRPr="00F832FB" w:rsidRDefault="004E1EE4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F832FB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2331,60</w:t>
                  </w:r>
                </w:p>
              </w:tc>
            </w:tr>
          </w:tbl>
          <w:p w14:paraId="3AB5679C" w14:textId="77777777" w:rsidR="007E700D" w:rsidRPr="00F832FB" w:rsidRDefault="007E700D">
            <w:pPr>
              <w:pStyle w:val="Tekstprzypisukocowego"/>
              <w:jc w:val="both"/>
              <w:rPr>
                <w:rFonts w:ascii="Verdana" w:hAnsi="Verdana"/>
              </w:rPr>
            </w:pPr>
          </w:p>
        </w:tc>
      </w:tr>
      <w:tr w:rsidR="007E700D" w:rsidRPr="00F832FB" w14:paraId="1CEF0FD0" w14:textId="77777777" w:rsidTr="00800E35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FA71E4" w14:textId="073A89A3" w:rsidR="007E700D" w:rsidRPr="00F832FB" w:rsidRDefault="004E1EE4" w:rsidP="00780063">
            <w:pPr>
              <w:pStyle w:val="Tekstprzypisukocowego"/>
              <w:numPr>
                <w:ilvl w:val="0"/>
                <w:numId w:val="7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F832FB">
              <w:rPr>
                <w:rFonts w:ascii="Verdana" w:hAnsi="Verdana"/>
                <w:b/>
                <w:sz w:val="24"/>
                <w:szCs w:val="24"/>
              </w:rPr>
              <w:t>Miejsce składania dokumentów:</w:t>
            </w:r>
          </w:p>
          <w:p w14:paraId="57617D1B" w14:textId="77777777" w:rsidR="00780063" w:rsidRPr="00F832FB" w:rsidRDefault="00780063" w:rsidP="00780063">
            <w:pPr>
              <w:numPr>
                <w:ilvl w:val="1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osobiście - urna Starostwa Powiatowego w Brzesku, przed wejściem do budynku ul. Głowackiego 51, </w:t>
            </w:r>
          </w:p>
          <w:p w14:paraId="520954F1" w14:textId="2BEB03C8" w:rsidR="00780063" w:rsidRPr="00F832FB" w:rsidRDefault="00780063" w:rsidP="00780063">
            <w:pPr>
              <w:numPr>
                <w:ilvl w:val="1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osobiście - </w:t>
            </w:r>
            <w:proofErr w:type="spellStart"/>
            <w:r w:rsidRPr="00F832FB">
              <w:rPr>
                <w:rFonts w:ascii="Verdana" w:hAnsi="Verdana"/>
                <w:sz w:val="20"/>
                <w:szCs w:val="20"/>
              </w:rPr>
              <w:t>wrzutnia</w:t>
            </w:r>
            <w:proofErr w:type="spellEnd"/>
            <w:r w:rsidRPr="00F832FB">
              <w:rPr>
                <w:rFonts w:ascii="Verdana" w:hAnsi="Verdana"/>
                <w:sz w:val="20"/>
                <w:szCs w:val="20"/>
              </w:rPr>
              <w:t xml:space="preserve"> Starostwa Powiatowego w Brzesku opatrzona napisem </w:t>
            </w:r>
            <w:r w:rsidR="00F832FB" w:rsidRPr="00F832FB">
              <w:rPr>
                <w:rFonts w:ascii="Verdana" w:hAnsi="Verdana"/>
                <w:sz w:val="20"/>
                <w:szCs w:val="20"/>
              </w:rPr>
              <w:t>„</w:t>
            </w:r>
            <w:r w:rsidR="00F832FB">
              <w:rPr>
                <w:rFonts w:ascii="Verdana" w:hAnsi="Verdana"/>
                <w:sz w:val="20"/>
                <w:szCs w:val="20"/>
              </w:rPr>
              <w:t>Skrzynka Podawcza</w:t>
            </w:r>
            <w:r w:rsidRPr="00F832FB">
              <w:rPr>
                <w:rFonts w:ascii="Verdana" w:hAnsi="Verdana"/>
                <w:sz w:val="20"/>
                <w:szCs w:val="20"/>
              </w:rPr>
              <w:t>”, zlokalizowana po prawej stronie przed wejściem do budynku przy ul. Piastowskiej 2B</w:t>
            </w:r>
          </w:p>
          <w:p w14:paraId="4B0C7D1D" w14:textId="77777777" w:rsidR="00780063" w:rsidRPr="00F832FB" w:rsidRDefault="00780063" w:rsidP="00780063">
            <w:pPr>
              <w:numPr>
                <w:ilvl w:val="1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za pośrednictwem Poczty Polskiej lub innego kuriera na adres: Starostwo Powiatowe w Brzesku, ul. Głowackiego 51, 32- 800 Brzesko.</w:t>
            </w:r>
          </w:p>
          <w:p w14:paraId="39289A07" w14:textId="77777777" w:rsidR="00780063" w:rsidRPr="00F832FB" w:rsidRDefault="00780063" w:rsidP="00780063">
            <w:pPr>
              <w:numPr>
                <w:ilvl w:val="1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lastRenderedPageBreak/>
              <w:t>podanie wniesione w formie dokumentu elektronicznego powinno:</w:t>
            </w:r>
          </w:p>
          <w:p w14:paraId="65A9C5DF" w14:textId="4398CD8B" w:rsidR="00780063" w:rsidRPr="00F832FB" w:rsidRDefault="00F832FB" w:rsidP="00780063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0063" w:rsidRPr="00F832FB">
              <w:rPr>
                <w:rFonts w:ascii="Verdana" w:hAnsi="Verdana"/>
                <w:sz w:val="20"/>
                <w:szCs w:val="20"/>
              </w:rPr>
              <w:t>być opatrzone kwalifikowanym podpisem elektronicznym, podpisem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D18F938" w14:textId="496537F8" w:rsidR="00780063" w:rsidRPr="00F832FB" w:rsidRDefault="00F832FB" w:rsidP="00780063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0063" w:rsidRPr="00F832FB">
              <w:rPr>
                <w:rFonts w:ascii="Verdana" w:hAnsi="Verdana"/>
                <w:sz w:val="20"/>
                <w:szCs w:val="20"/>
              </w:rPr>
              <w:t xml:space="preserve">zaufanym albo podpisem osobistym, lub uwierzytelniane w sposób </w:t>
            </w:r>
          </w:p>
          <w:p w14:paraId="021DA0D4" w14:textId="4BB2EA91" w:rsidR="00780063" w:rsidRPr="00F832FB" w:rsidRDefault="00F832FB" w:rsidP="00780063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0063" w:rsidRPr="00F832FB">
              <w:rPr>
                <w:rFonts w:ascii="Verdana" w:hAnsi="Verdana"/>
                <w:sz w:val="20"/>
                <w:szCs w:val="20"/>
              </w:rPr>
              <w:t>zapewniający możliwość potwierdzenia pochodzenia i integralności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5AFA36E" w14:textId="3334EB06" w:rsidR="00780063" w:rsidRPr="00F832FB" w:rsidRDefault="00F832FB" w:rsidP="00780063">
            <w:pPr>
              <w:ind w:left="10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0063" w:rsidRPr="00F832FB">
              <w:rPr>
                <w:rFonts w:ascii="Verdana" w:hAnsi="Verdana"/>
                <w:sz w:val="20"/>
                <w:szCs w:val="20"/>
              </w:rPr>
              <w:t>weryfikowanych danych w postaci elektronicznej oraz zawierać adres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E1D9890" w14:textId="152D4DC4" w:rsidR="00780063" w:rsidRPr="00F832FB" w:rsidRDefault="00F832FB" w:rsidP="00780063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0063" w:rsidRPr="00F832FB">
              <w:rPr>
                <w:rFonts w:ascii="Verdana" w:hAnsi="Verdana"/>
                <w:sz w:val="20"/>
                <w:szCs w:val="20"/>
              </w:rPr>
              <w:t>elektroniczny wnoszącego podanie.</w:t>
            </w:r>
            <w:r w:rsidR="00780063" w:rsidRPr="00F832F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5072C8D8" w14:textId="3FD6093E" w:rsidR="00780063" w:rsidRPr="00F832FB" w:rsidRDefault="00F832FB" w:rsidP="00780063">
            <w:pPr>
              <w:ind w:left="108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80063" w:rsidRPr="00F832FB">
              <w:rPr>
                <w:rFonts w:ascii="Verdana" w:hAnsi="Verdana"/>
                <w:b/>
                <w:bCs/>
                <w:sz w:val="20"/>
                <w:szCs w:val="20"/>
              </w:rPr>
              <w:t xml:space="preserve">Adres Elektronicznej Skrzynki Podawczej na platformie </w:t>
            </w:r>
            <w:proofErr w:type="spellStart"/>
            <w:r w:rsidR="00780063" w:rsidRPr="00F832FB">
              <w:rPr>
                <w:rFonts w:ascii="Verdana" w:hAnsi="Verdana"/>
                <w:b/>
                <w:bCs/>
                <w:sz w:val="20"/>
                <w:szCs w:val="20"/>
              </w:rPr>
              <w:t>ePUAP</w:t>
            </w:r>
            <w:proofErr w:type="spellEnd"/>
            <w:r w:rsidR="00780063" w:rsidRPr="00F832FB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  <w:p w14:paraId="3742E8F0" w14:textId="2B8B4C9D" w:rsidR="007E700D" w:rsidRPr="00F832FB" w:rsidRDefault="00F832FB" w:rsidP="003F00FC">
            <w:pPr>
              <w:ind w:left="708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780063" w:rsidRPr="00F832FB">
              <w:rPr>
                <w:rFonts w:ascii="Verdana" w:hAnsi="Verdana"/>
                <w:b/>
                <w:bCs/>
                <w:sz w:val="20"/>
                <w:szCs w:val="20"/>
              </w:rPr>
              <w:t>/0398dqqqoz/skrytka</w:t>
            </w:r>
          </w:p>
        </w:tc>
      </w:tr>
      <w:tr w:rsidR="007E700D" w:rsidRPr="00F832FB" w14:paraId="3DB71EFE" w14:textId="77777777"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3E6320" w14:textId="77777777" w:rsidR="007E700D" w:rsidRPr="00F832FB" w:rsidRDefault="004E1EE4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b/>
              </w:rPr>
            </w:pPr>
            <w:r w:rsidRPr="00F832FB">
              <w:rPr>
                <w:rFonts w:ascii="Verdana" w:hAnsi="Verdana"/>
                <w:b/>
              </w:rPr>
              <w:lastRenderedPageBreak/>
              <w:t>Terminy załatwienia sprawy:</w:t>
            </w:r>
          </w:p>
          <w:p w14:paraId="666D7DD1" w14:textId="455B8768" w:rsidR="007E700D" w:rsidRPr="00F832FB" w:rsidRDefault="004E1EE4">
            <w:pPr>
              <w:ind w:left="426"/>
              <w:jc w:val="both"/>
              <w:rPr>
                <w:rFonts w:ascii="Verdana" w:hAnsi="Verdana"/>
                <w:sz w:val="20"/>
              </w:rPr>
            </w:pPr>
            <w:r w:rsidRPr="00F832FB">
              <w:rPr>
                <w:rFonts w:ascii="Verdana" w:hAnsi="Verdana"/>
                <w:sz w:val="20"/>
              </w:rPr>
              <w:t>Bez zbędnej zwłoki, jednakże nie później niż w ciągu 1 miesiąca</w:t>
            </w:r>
            <w:r w:rsidR="00F832FB">
              <w:rPr>
                <w:rFonts w:ascii="Verdana" w:hAnsi="Verdana"/>
                <w:sz w:val="20"/>
              </w:rPr>
              <w:t xml:space="preserve"> </w:t>
            </w:r>
            <w:r w:rsidRPr="00F832FB">
              <w:rPr>
                <w:rFonts w:ascii="Verdana" w:hAnsi="Verdana"/>
                <w:sz w:val="20"/>
              </w:rPr>
              <w:t>od dnia złożenia</w:t>
            </w:r>
            <w:r w:rsidR="00F832FB">
              <w:rPr>
                <w:rFonts w:ascii="Verdana" w:hAnsi="Verdana"/>
                <w:sz w:val="20"/>
              </w:rPr>
              <w:t xml:space="preserve"> </w:t>
            </w:r>
          </w:p>
          <w:p w14:paraId="1180A7CD" w14:textId="6C9163D1" w:rsidR="007E700D" w:rsidRPr="00F832FB" w:rsidRDefault="004E1EE4">
            <w:pPr>
              <w:ind w:left="426"/>
              <w:jc w:val="both"/>
              <w:rPr>
                <w:rFonts w:ascii="Verdana" w:hAnsi="Verdana"/>
                <w:sz w:val="20"/>
              </w:rPr>
            </w:pPr>
            <w:r w:rsidRPr="00F832FB">
              <w:rPr>
                <w:rFonts w:ascii="Verdana" w:hAnsi="Verdana"/>
                <w:sz w:val="20"/>
              </w:rPr>
              <w:t>wymaganych dokumentów, w sprawach szczególnie skomplikowanych nie później</w:t>
            </w:r>
            <w:r w:rsidR="00F832FB">
              <w:rPr>
                <w:rFonts w:ascii="Verdana" w:hAnsi="Verdana"/>
                <w:sz w:val="20"/>
              </w:rPr>
              <w:t xml:space="preserve"> </w:t>
            </w:r>
          </w:p>
          <w:p w14:paraId="0FB21408" w14:textId="77777777" w:rsidR="007E700D" w:rsidRPr="00F832FB" w:rsidRDefault="004E1EE4">
            <w:pPr>
              <w:ind w:left="426"/>
              <w:jc w:val="both"/>
              <w:rPr>
                <w:rFonts w:ascii="Verdana" w:hAnsi="Verdana"/>
                <w:sz w:val="20"/>
              </w:rPr>
            </w:pPr>
            <w:r w:rsidRPr="00F832FB">
              <w:rPr>
                <w:rFonts w:ascii="Verdana" w:hAnsi="Verdana"/>
                <w:sz w:val="20"/>
              </w:rPr>
              <w:t>niż w ciągu 2 miesięcy.</w:t>
            </w:r>
          </w:p>
        </w:tc>
      </w:tr>
      <w:tr w:rsidR="007E700D" w:rsidRPr="00F832FB" w14:paraId="41C1F8E0" w14:textId="77777777">
        <w:trPr>
          <w:trHeight w:val="1565"/>
        </w:trPr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2CD6EF" w14:textId="77777777" w:rsidR="007E700D" w:rsidRPr="00F832FB" w:rsidRDefault="004E1EE4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b/>
              </w:rPr>
            </w:pPr>
            <w:r w:rsidRPr="00F832FB">
              <w:rPr>
                <w:rFonts w:ascii="Verdana" w:hAnsi="Verdana"/>
                <w:b/>
              </w:rPr>
              <w:t>Tryb Odwoławczy:</w:t>
            </w:r>
          </w:p>
          <w:p w14:paraId="143E4E71" w14:textId="7572224E" w:rsidR="007E700D" w:rsidRPr="00F832FB" w:rsidRDefault="004E1EE4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Od decyzji administracyjnej w sprawie </w:t>
            </w:r>
            <w:r w:rsidR="00171210" w:rsidRPr="00F832FB">
              <w:rPr>
                <w:rFonts w:ascii="Verdana" w:hAnsi="Verdana"/>
                <w:sz w:val="20"/>
                <w:szCs w:val="20"/>
              </w:rPr>
              <w:t xml:space="preserve">wydania </w:t>
            </w:r>
            <w:r w:rsidRPr="00F832FB">
              <w:rPr>
                <w:rFonts w:ascii="Verdana" w:hAnsi="Verdana"/>
                <w:sz w:val="20"/>
                <w:szCs w:val="20"/>
              </w:rPr>
              <w:t xml:space="preserve">zezwolenia na wyłączenie gruntów rolnych stronie przysługuje prawo wniesienia odwołania do Samorządowego Kolegium </w:t>
            </w:r>
          </w:p>
          <w:p w14:paraId="355400B2" w14:textId="77777777" w:rsidR="007E700D" w:rsidRPr="00F832FB" w:rsidRDefault="004E1EE4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Odwoławczego w Tarnowie ul. Bema 17, za pośrednictwem Starosty Brzeskiego w </w:t>
            </w:r>
          </w:p>
          <w:p w14:paraId="72AB769E" w14:textId="77777777" w:rsidR="007E700D" w:rsidRPr="00F832FB" w:rsidRDefault="004E1EE4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terminie 14 dni od jej doręczenia.</w:t>
            </w:r>
          </w:p>
          <w:p w14:paraId="36F26FF4" w14:textId="6EF7C295" w:rsidR="00082EDC" w:rsidRPr="00F832FB" w:rsidRDefault="00800E35" w:rsidP="00080748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2EDC" w:rsidRPr="00F832FB">
              <w:rPr>
                <w:rFonts w:ascii="Verdana" w:hAnsi="Verdana"/>
                <w:sz w:val="20"/>
                <w:szCs w:val="20"/>
              </w:rPr>
              <w:t>W trakcie biegu terminu do wniesienia odwołania strona może zrzec się prawa do</w:t>
            </w:r>
            <w:r w:rsidR="00F832F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2EDC" w:rsidRPr="00F832FB">
              <w:rPr>
                <w:rFonts w:ascii="Verdana" w:hAnsi="Verdana"/>
                <w:sz w:val="20"/>
                <w:szCs w:val="20"/>
              </w:rPr>
              <w:t>wniesienia odwołania wobec organu administracji publicznej, który wydał decyzję.</w:t>
            </w:r>
          </w:p>
          <w:p w14:paraId="0DBDB47E" w14:textId="77777777" w:rsidR="00082EDC" w:rsidRPr="00F832FB" w:rsidRDefault="00800E35" w:rsidP="00800E35">
            <w:pPr>
              <w:ind w:left="426"/>
              <w:jc w:val="both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82EDC" w:rsidRPr="00F832FB">
              <w:rPr>
                <w:rFonts w:ascii="Verdana" w:hAnsi="Verdana"/>
                <w:sz w:val="20"/>
                <w:szCs w:val="20"/>
              </w:rPr>
              <w:t>Z dniem doręczenia organowi administracji publicznej oświadczenia o zrzeczeniu się prawa do wniesienia odwołania przez ostatnią ze stron postępowania, decyzja staje się ostateczna i prawomocna.</w:t>
            </w:r>
          </w:p>
        </w:tc>
      </w:tr>
      <w:tr w:rsidR="007E700D" w:rsidRPr="00F832FB" w14:paraId="6C3DF7FE" w14:textId="77777777">
        <w:trPr>
          <w:trHeight w:val="991"/>
        </w:trPr>
        <w:tc>
          <w:tcPr>
            <w:tcW w:w="93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757E91" w14:textId="77777777" w:rsidR="007E700D" w:rsidRPr="00F832FB" w:rsidRDefault="004E1EE4">
            <w:pPr>
              <w:numPr>
                <w:ilvl w:val="0"/>
                <w:numId w:val="7"/>
              </w:numPr>
              <w:ind w:hanging="108"/>
              <w:rPr>
                <w:rFonts w:ascii="Verdana" w:hAnsi="Verdana"/>
                <w:b/>
              </w:rPr>
            </w:pPr>
            <w:r w:rsidRPr="00F832FB">
              <w:rPr>
                <w:rFonts w:ascii="Verdana" w:hAnsi="Verdana"/>
                <w:b/>
              </w:rPr>
              <w:t>Uwagi:</w:t>
            </w:r>
          </w:p>
          <w:p w14:paraId="3B856EAC" w14:textId="4F5D20B4" w:rsidR="007E700D" w:rsidRPr="00F832FB" w:rsidRDefault="004E1EE4">
            <w:pPr>
              <w:ind w:left="432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Zgodnie z art. 2 ust.1</w:t>
            </w:r>
            <w:r w:rsidR="00F832FB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32FB">
              <w:rPr>
                <w:rFonts w:ascii="Verdana" w:hAnsi="Verdana"/>
                <w:sz w:val="20"/>
                <w:szCs w:val="20"/>
              </w:rPr>
              <w:t>ustawy o ochronie gruntów rolnych i leśnych, gruntami rolnymi w rozumieniu ustawy, są grunty: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1) określone w ewidencji gruntów jako użytki rolne;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2) pod stawami rybnymi i innymi zbiornikami wodnymi, służącymi wyłącznie dla potrzeb rolnictwa;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3) pod wchodzącymi w skład gospodarstw rolnych budynkami mieszkalnymi oraz innymi budynkami i urządzeniami służącymi wyłącznie produkcji rolniczej oraz przetwórstwu rolno-spożywczemu;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4) pod budynkami i urządzeniami służącymi bezpośrednio do produkcji rolniczej uznanej za dział specjalny, stosownie do przepisów o podatku dochodowym od osób fizycznych i podatku dochodowym od osób prawnych;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 xml:space="preserve">5) parków wiejskich oraz pod </w:t>
            </w:r>
            <w:proofErr w:type="spellStart"/>
            <w:r w:rsidRPr="00F832FB">
              <w:rPr>
                <w:rFonts w:ascii="Verdana" w:hAnsi="Verdana"/>
                <w:sz w:val="20"/>
                <w:szCs w:val="20"/>
              </w:rPr>
              <w:t>zadrzewieniami</w:t>
            </w:r>
            <w:proofErr w:type="spellEnd"/>
            <w:r w:rsidRPr="00F832FB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F832FB">
              <w:rPr>
                <w:rFonts w:ascii="Verdana" w:hAnsi="Verdana"/>
                <w:sz w:val="20"/>
                <w:szCs w:val="20"/>
              </w:rPr>
              <w:t>zakrzewieniami</w:t>
            </w:r>
            <w:proofErr w:type="spellEnd"/>
            <w:r w:rsidRPr="00F832FB">
              <w:rPr>
                <w:rFonts w:ascii="Verdana" w:hAnsi="Verdana"/>
                <w:sz w:val="20"/>
                <w:szCs w:val="20"/>
              </w:rPr>
              <w:t xml:space="preserve"> śródpolnymi, w tym również pod pasami przeciwwietrznymi i urządzeniami przeciwerozyjnymi;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6) rodzinnych ogrodów działkowych i ogrodów botanicznych;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7) pod urządzeniami: melioracji wodnych, przeciwpowodziowych i przeciwpożarowych, zaopatrzenia rolnictwa w wodę, kanalizacji oraz utylizacji ścieków i odpadów dla potrzeb rolnictwa i mieszkańców wsi;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8) zrekultywowane dla potrzeb rolnictwa;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9) torfowisk i oczek wodnych;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10) pod drogami dojazdowymi do gruntów rolnych.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 xml:space="preserve">W myśl art. 4 pkt 11 </w:t>
            </w:r>
            <w:r w:rsidRP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ilekroć w ustawie jest mowa o wyłączeniu gruntów z produkcji - rozumie się przez to rozpoczęcie innego niż rolnicze lub leśne użytkowanie gruntów; nie uważa się za wyłączenie z produkcji gruntów, o których mowa w art. 2 ust. 1 pkt 3, jeżeli przerwa w rolniczym użytkowaniu tych obiektów jest spowodowana zmianą kierunków produkcji rolniczej i trwa nie dłużej niż 5 lat;</w:t>
            </w:r>
          </w:p>
          <w:p w14:paraId="08F388D7" w14:textId="77777777" w:rsidR="00080748" w:rsidRPr="00F832FB" w:rsidRDefault="00080748">
            <w:pPr>
              <w:ind w:left="432"/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</w:pPr>
            <w:r w:rsidRP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Według art.</w:t>
            </w:r>
            <w:r w:rsidR="003D7936" w:rsidRP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4 pkt</w:t>
            </w:r>
            <w:r w:rsidRP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12</w:t>
            </w:r>
            <w:r w:rsidR="003D7936" w:rsidRP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przez należność rozumie się jednorazową opłatę z tytułu trwałego wyłączenia gruntów z produkcji</w:t>
            </w:r>
            <w:r w:rsidR="00171210" w:rsidRP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01D5571B" w14:textId="3FA0C218" w:rsidR="003D7936" w:rsidRPr="00F832FB" w:rsidRDefault="003D7936">
            <w:pPr>
              <w:ind w:left="432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Zgodnie z art. 4 pkt 13 przez opłatę roczną rozumie się opłatę roczną z tytułu użytkowania na cele nierolnicze lub nieleśne gruntów wyłączonych z produkcji, w wysokości 10% należność, uiszczaną: w razie trwałego wyłączenia – przez 10 lat, a</w:t>
            </w:r>
            <w:r w:rsid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przypadku nietrwałego wyłączenia – przez okres tego wyłączenia, nie dłużej jednak niż przez 20 lat od chwili wyłą</w:t>
            </w:r>
            <w:r w:rsidR="00171210" w:rsidRPr="00F832FB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czenia tych gruntów z produkcji.</w:t>
            </w:r>
          </w:p>
          <w:p w14:paraId="707B66B8" w14:textId="41F1F81A" w:rsidR="007E700D" w:rsidRPr="00F832FB" w:rsidRDefault="004E1EE4">
            <w:pPr>
              <w:ind w:left="432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Zgodnie z art. 5 </w:t>
            </w:r>
            <w:r w:rsidR="00F832FB" w:rsidRPr="00F832FB">
              <w:rPr>
                <w:rFonts w:ascii="Verdana" w:hAnsi="Verdana"/>
                <w:sz w:val="20"/>
                <w:szCs w:val="20"/>
              </w:rPr>
              <w:t>ust.,</w:t>
            </w:r>
            <w:r w:rsidRPr="00F832FB">
              <w:rPr>
                <w:rFonts w:ascii="Verdana" w:hAnsi="Verdana"/>
                <w:sz w:val="20"/>
                <w:szCs w:val="20"/>
              </w:rPr>
              <w:t xml:space="preserve"> jeżeli przepisy ustawy o ochronie gruntów rolnych i leśnych nie stanowią inaczej, właściwym w sprawach ochrony gruntów rolnych jest starosta, a gruntów leśnych - dyrektor regionalnej dyrekcji Lasów Państwowych, z wyjątkiem obszarów parków narodowych, gdzie właściwym jest dyrektor parku.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</w:r>
            <w:r w:rsidRPr="00F832FB">
              <w:rPr>
                <w:rFonts w:ascii="Verdana" w:hAnsi="Verdana"/>
                <w:sz w:val="20"/>
                <w:szCs w:val="20"/>
              </w:rPr>
              <w:lastRenderedPageBreak/>
              <w:t>2. Zadania starosty, o których mowa w ustawie, są zadaniami z zakresu administracji rządowej.</w:t>
            </w:r>
          </w:p>
          <w:p w14:paraId="49209EBA" w14:textId="77777777" w:rsidR="007E700D" w:rsidRPr="00F832FB" w:rsidRDefault="007E700D">
            <w:pPr>
              <w:ind w:left="612"/>
              <w:rPr>
                <w:rFonts w:ascii="Verdana" w:hAnsi="Verdana"/>
                <w:sz w:val="20"/>
                <w:szCs w:val="20"/>
              </w:rPr>
            </w:pPr>
          </w:p>
          <w:p w14:paraId="0376161F" w14:textId="77777777" w:rsidR="007E700D" w:rsidRPr="00F832FB" w:rsidRDefault="004E1EE4">
            <w:pPr>
              <w:ind w:left="432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 xml:space="preserve">Zgodnie z art. 11 ust. 1 wyłączenie z produkcji użytków rolnych wytworzonych z gleb pochodzenia mineralnego i organicznego, zaliczonych do klas I, II, III, </w:t>
            </w:r>
            <w:proofErr w:type="spellStart"/>
            <w:r w:rsidRPr="00F832FB">
              <w:rPr>
                <w:rFonts w:ascii="Verdana" w:hAnsi="Verdana"/>
                <w:sz w:val="20"/>
                <w:szCs w:val="20"/>
              </w:rPr>
              <w:t>IIIa</w:t>
            </w:r>
            <w:proofErr w:type="spellEnd"/>
            <w:r w:rsidRPr="00F832F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832FB">
              <w:rPr>
                <w:rFonts w:ascii="Verdana" w:hAnsi="Verdana"/>
                <w:sz w:val="20"/>
                <w:szCs w:val="20"/>
              </w:rPr>
              <w:t>IIIb</w:t>
            </w:r>
            <w:proofErr w:type="spellEnd"/>
            <w:r w:rsidRPr="00F832FB">
              <w:rPr>
                <w:rFonts w:ascii="Verdana" w:hAnsi="Verdana"/>
                <w:sz w:val="20"/>
                <w:szCs w:val="20"/>
              </w:rPr>
              <w:t xml:space="preserve">, oraz użytków rolnych klas IV, </w:t>
            </w:r>
            <w:proofErr w:type="spellStart"/>
            <w:r w:rsidRPr="00F832FB">
              <w:rPr>
                <w:rFonts w:ascii="Verdana" w:hAnsi="Verdana"/>
                <w:sz w:val="20"/>
                <w:szCs w:val="20"/>
              </w:rPr>
              <w:t>IVa</w:t>
            </w:r>
            <w:proofErr w:type="spellEnd"/>
            <w:r w:rsidRPr="00F832F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832FB">
              <w:rPr>
                <w:rFonts w:ascii="Verdana" w:hAnsi="Verdana"/>
                <w:sz w:val="20"/>
                <w:szCs w:val="20"/>
              </w:rPr>
              <w:t>IVb</w:t>
            </w:r>
            <w:proofErr w:type="spellEnd"/>
            <w:r w:rsidRPr="00F832FB">
              <w:rPr>
                <w:rFonts w:ascii="Verdana" w:hAnsi="Verdana"/>
                <w:sz w:val="20"/>
                <w:szCs w:val="20"/>
              </w:rPr>
              <w:t>, V i VI wytworzonych z gleb pochodzenia organicznego, a także gruntów, o których mowa w art. 2 ust. 1 pkt 2-10, oraz gruntów leśnych, przeznaczonych na cele nierolnicze i nieleśne - może nastąpić po wydaniu decyzji zezwalających na takie wyłączenie.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 xml:space="preserve">W decyzji dotyczącej wyłączenia z produkcji użytków rolnych wytworzonych z gleb pochodzenia mineralnego i organicznego, zaliczonych do klas I, II, III, </w:t>
            </w:r>
            <w:proofErr w:type="spellStart"/>
            <w:r w:rsidRPr="00F832FB">
              <w:rPr>
                <w:rFonts w:ascii="Verdana" w:hAnsi="Verdana"/>
                <w:sz w:val="20"/>
                <w:szCs w:val="20"/>
              </w:rPr>
              <w:t>IIIa</w:t>
            </w:r>
            <w:proofErr w:type="spellEnd"/>
            <w:r w:rsidRPr="00F832F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F832FB">
              <w:rPr>
                <w:rFonts w:ascii="Verdana" w:hAnsi="Verdana"/>
                <w:sz w:val="20"/>
                <w:szCs w:val="20"/>
              </w:rPr>
              <w:t>IIIb</w:t>
            </w:r>
            <w:proofErr w:type="spellEnd"/>
            <w:r w:rsidRPr="00F832FB">
              <w:rPr>
                <w:rFonts w:ascii="Verdana" w:hAnsi="Verdana"/>
                <w:sz w:val="20"/>
                <w:szCs w:val="20"/>
              </w:rPr>
              <w:t>, a także gruntów, o których mowa w art. 2 ust. 1 pkt 2-10, oraz gruntów leśnych, przeznaczonych na cele nierolnicze i nieleśne określa się obowiązki związane z wyłączeniem.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Wydanie decyzji, o których mowa w ust. 1-2, następuje przed uzyskaniem pozwolenia na budowę.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Nie wymaga się decyzji, o których mowa w ust. 1-2, jeżeli grunty rolne mają być użytkowane na cele leśne.</w:t>
            </w:r>
          </w:p>
          <w:p w14:paraId="643B60DA" w14:textId="77777777" w:rsidR="007E700D" w:rsidRPr="00F832FB" w:rsidRDefault="007E700D">
            <w:pPr>
              <w:tabs>
                <w:tab w:val="left" w:pos="792"/>
              </w:tabs>
              <w:ind w:left="792"/>
              <w:rPr>
                <w:rFonts w:ascii="Verdana" w:hAnsi="Verdana"/>
                <w:sz w:val="20"/>
                <w:szCs w:val="20"/>
              </w:rPr>
            </w:pPr>
          </w:p>
          <w:p w14:paraId="54FF70DF" w14:textId="77777777" w:rsidR="007E700D" w:rsidRPr="00F832FB" w:rsidRDefault="004E1EE4">
            <w:pPr>
              <w:ind w:left="432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Zgodnie z art. 12 ust. 1 osoba, która uzyskała zezwolenie na wyłączenie gruntów z produkcji, jest obowiązana uiścić należność i opłaty roczne, a w odniesieniu do gruntów leśnych - także jednorazowe odszkodowanie w razie dokonania przedwczesnego wyrębu drzewostanu. Obowiązek taki powstaje od dnia faktycznego wyłączenia gruntów z produkcji.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2. Właściciel, który w okresie 2 lat zrezygnuje w całości lub w części z uzyskanego prawa do wyłączenia gruntów z produkcji rolniczej lub leśnej, otrzymuje zwrot należności, jaką uiścił, odpowiednio do powierzchni gruntów niewyłączonych z produkcji. Zwrot uiszczonej należności następuje w terminie do trzech miesięcy od dnia zgłoszenia rezygnacji.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3. W razie zbycia gruntów, co do których wydano decyzje, o których mowa w art. 11 ust. 1-2, a niewyłączonych jeszcze z produkcji, obowiązek uiszczenia należności i opłat rocznych ciąży na nabywcy, który wyłączył grunt z produkcji. Zbywający jest obowiązany uprzedzić nabywcę o tym obowiązku.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4. W razie zbycia gruntów wyłączonych z produkcji, obowiązek uiszczania opłat rocznych przechodzi na nabywcę. Zbywający jest obowiązany uprzedzić o tym nabywcę.</w:t>
            </w:r>
          </w:p>
          <w:p w14:paraId="669A0781" w14:textId="77777777" w:rsidR="007E700D" w:rsidRPr="00F832FB" w:rsidRDefault="004E1EE4">
            <w:pPr>
              <w:tabs>
                <w:tab w:val="left" w:pos="43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6. Należność pomniejsza się o wartość gruntu, ustaloną według cen rynkowych stosowanych w danej miejscowości w obrocie gruntami, w dniu faktycznego wyłączenia tego gruntu z produkcji.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13. Należność uiszcza się w terminie do 60 dni od dnia, w którym decyzja stała się ostateczna.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14. Opłatę roczną za dany rok uiszcza się w terminie do dnia 30 czerwca tego roku, przyjmując: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1) w odniesieniu do gruntów rolnych kwoty określone na podstawie ust. 7;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2) w odniesieniu do gruntów leśnych za podstawę ustalenia cenę 1 m</w:t>
            </w:r>
            <w:r w:rsidRPr="00F832FB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F832FB">
              <w:rPr>
                <w:rFonts w:ascii="Verdana" w:hAnsi="Verdana"/>
                <w:sz w:val="20"/>
                <w:szCs w:val="20"/>
              </w:rPr>
              <w:t xml:space="preserve"> drewna, stosowaną przy wymiarze podatku leśnego w danym roku.</w:t>
            </w:r>
          </w:p>
          <w:p w14:paraId="3E1EE0AA" w14:textId="77777777" w:rsidR="007E700D" w:rsidRPr="00F832FB" w:rsidRDefault="007E700D">
            <w:pPr>
              <w:tabs>
                <w:tab w:val="left" w:pos="432"/>
              </w:tabs>
              <w:ind w:left="432"/>
              <w:rPr>
                <w:rFonts w:ascii="Verdana" w:hAnsi="Verdana"/>
                <w:sz w:val="20"/>
                <w:szCs w:val="20"/>
              </w:rPr>
            </w:pPr>
          </w:p>
          <w:p w14:paraId="5B615658" w14:textId="5A83CF4D" w:rsidR="007E700D" w:rsidRPr="00F832FB" w:rsidRDefault="004E1EE4" w:rsidP="003F00FC">
            <w:pPr>
              <w:ind w:left="432"/>
              <w:rPr>
                <w:rFonts w:ascii="Verdana" w:hAnsi="Verdana"/>
                <w:sz w:val="20"/>
                <w:szCs w:val="20"/>
              </w:rPr>
            </w:pPr>
            <w:r w:rsidRPr="00F832FB">
              <w:rPr>
                <w:rFonts w:ascii="Verdana" w:hAnsi="Verdana"/>
                <w:sz w:val="20"/>
                <w:szCs w:val="20"/>
              </w:rPr>
              <w:t>Zgodnie z art.12a obowiązek uiszczenia należności i opłat rocznych, a w odniesieniu do gruntów leśnych również jednorazowego odszkodowania, o którym mowa w art. 12 ust. 1, nie dotyczy wyłączenia gruntów z produkcji rolniczej lub leśnej na cele budownictwa mieszkaniowego: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1) do 0,05 ha w przypadku budynku jednorodzinnego;</w:t>
            </w:r>
            <w:r w:rsidRPr="00F832FB">
              <w:rPr>
                <w:rFonts w:ascii="Verdana" w:hAnsi="Verdana"/>
                <w:sz w:val="20"/>
                <w:szCs w:val="20"/>
              </w:rPr>
              <w:br/>
              <w:t>2) do 0,02 ha, na każdy lokal mieszkalny, w przypadku budynku wielorodzinnego.</w:t>
            </w:r>
          </w:p>
          <w:p w14:paraId="403A658E" w14:textId="77777777" w:rsidR="007E700D" w:rsidRPr="00F832FB" w:rsidRDefault="007E700D">
            <w:pPr>
              <w:ind w:left="612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B56CE88" w14:textId="77777777" w:rsidR="007E700D" w:rsidRPr="00F832FB" w:rsidRDefault="007E700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5FBB25" w14:textId="77777777" w:rsidR="007E700D" w:rsidRPr="00F832FB" w:rsidRDefault="007E700D">
      <w:pPr>
        <w:rPr>
          <w:rFonts w:ascii="Verdana" w:hAnsi="Verdana"/>
        </w:rPr>
      </w:pPr>
    </w:p>
    <w:p w14:paraId="5BDBA2AB" w14:textId="77777777" w:rsidR="007E700D" w:rsidRPr="00F832FB" w:rsidRDefault="007E700D">
      <w:pPr>
        <w:rPr>
          <w:rFonts w:ascii="Verdana" w:hAnsi="Verdana"/>
        </w:rPr>
      </w:pPr>
    </w:p>
    <w:sectPr w:rsidR="007E700D" w:rsidRPr="00F832FB" w:rsidSect="007E700D">
      <w:footerReference w:type="default" r:id="rId14"/>
      <w:pgSz w:w="11906" w:h="16838"/>
      <w:pgMar w:top="719" w:right="851" w:bottom="1418" w:left="1418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91CC" w14:textId="77777777" w:rsidR="00CB0FE0" w:rsidRDefault="00CB0FE0" w:rsidP="007E700D">
      <w:r>
        <w:separator/>
      </w:r>
    </w:p>
  </w:endnote>
  <w:endnote w:type="continuationSeparator" w:id="0">
    <w:p w14:paraId="78C460A3" w14:textId="77777777" w:rsidR="00CB0FE0" w:rsidRDefault="00CB0FE0" w:rsidP="007E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8D4F9" w14:textId="77777777" w:rsidR="007E700D" w:rsidRDefault="004E1EE4">
    <w:pPr>
      <w:pStyle w:val="Stopka1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Starostwo Powiatowe w Brzesku</w:t>
    </w:r>
  </w:p>
  <w:p w14:paraId="798F23E1" w14:textId="77777777" w:rsidR="007E700D" w:rsidRDefault="004E1EE4">
    <w:pPr>
      <w:pStyle w:val="Stopka1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32-800 Brzesko; ul. Głowackiego 51; tel. </w:t>
    </w:r>
    <w:r w:rsidR="00171210">
      <w:rPr>
        <w:rFonts w:ascii="Verdana" w:hAnsi="Verdana"/>
        <w:sz w:val="16"/>
        <w:szCs w:val="16"/>
      </w:rPr>
      <w:t xml:space="preserve">(14) </w:t>
    </w:r>
    <w:r w:rsidR="001C5254">
      <w:rPr>
        <w:rFonts w:ascii="Verdana" w:hAnsi="Verdana"/>
        <w:sz w:val="16"/>
        <w:szCs w:val="16"/>
      </w:rPr>
      <w:t>66 33 111</w:t>
    </w:r>
    <w:r>
      <w:rPr>
        <w:rFonts w:ascii="Verdana" w:hAnsi="Verdana"/>
        <w:sz w:val="16"/>
        <w:szCs w:val="16"/>
      </w:rPr>
      <w:t xml:space="preserve"> www.powiatbrzeski.pl; e-mail: sp@powiatbrzeski.pl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1C16" w14:textId="77777777" w:rsidR="00CB0FE0" w:rsidRDefault="00CB0FE0" w:rsidP="007E700D">
      <w:r>
        <w:separator/>
      </w:r>
    </w:p>
  </w:footnote>
  <w:footnote w:type="continuationSeparator" w:id="0">
    <w:p w14:paraId="0F00DB41" w14:textId="77777777" w:rsidR="00CB0FE0" w:rsidRDefault="00CB0FE0" w:rsidP="007E7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5E59"/>
    <w:multiLevelType w:val="multilevel"/>
    <w:tmpl w:val="9C9ED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A4C02"/>
    <w:multiLevelType w:val="multilevel"/>
    <w:tmpl w:val="4EC09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23424"/>
    <w:multiLevelType w:val="multilevel"/>
    <w:tmpl w:val="18B0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CB1231"/>
    <w:multiLevelType w:val="multilevel"/>
    <w:tmpl w:val="3D72A0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66254B"/>
    <w:multiLevelType w:val="hybridMultilevel"/>
    <w:tmpl w:val="AA38B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09590A"/>
    <w:multiLevelType w:val="multilevel"/>
    <w:tmpl w:val="397E06C4"/>
    <w:lvl w:ilvl="0">
      <w:start w:val="1"/>
      <w:numFmt w:val="upperRoman"/>
      <w:lvlText w:val="%1."/>
      <w:lvlJc w:val="right"/>
      <w:pPr>
        <w:ind w:left="71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654F5"/>
    <w:multiLevelType w:val="multilevel"/>
    <w:tmpl w:val="00EA8212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CD22FD"/>
    <w:multiLevelType w:val="multilevel"/>
    <w:tmpl w:val="0A304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B5416B4"/>
    <w:multiLevelType w:val="multilevel"/>
    <w:tmpl w:val="0488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00D"/>
    <w:rsid w:val="00024CC6"/>
    <w:rsid w:val="00053640"/>
    <w:rsid w:val="000619BE"/>
    <w:rsid w:val="00080748"/>
    <w:rsid w:val="00082EDC"/>
    <w:rsid w:val="000F23F6"/>
    <w:rsid w:val="00171210"/>
    <w:rsid w:val="001915CD"/>
    <w:rsid w:val="001C5254"/>
    <w:rsid w:val="001D7258"/>
    <w:rsid w:val="00227BB3"/>
    <w:rsid w:val="002D21BA"/>
    <w:rsid w:val="002E418F"/>
    <w:rsid w:val="003D7936"/>
    <w:rsid w:val="003E10AC"/>
    <w:rsid w:val="003F00FC"/>
    <w:rsid w:val="004D5CCE"/>
    <w:rsid w:val="004E1EE4"/>
    <w:rsid w:val="004E4D0B"/>
    <w:rsid w:val="00545E40"/>
    <w:rsid w:val="00556787"/>
    <w:rsid w:val="006035BA"/>
    <w:rsid w:val="00630C8A"/>
    <w:rsid w:val="00735586"/>
    <w:rsid w:val="00780063"/>
    <w:rsid w:val="00781F40"/>
    <w:rsid w:val="007E700D"/>
    <w:rsid w:val="00800E35"/>
    <w:rsid w:val="00872CA3"/>
    <w:rsid w:val="00983923"/>
    <w:rsid w:val="00B234AD"/>
    <w:rsid w:val="00B24A59"/>
    <w:rsid w:val="00BA2309"/>
    <w:rsid w:val="00BF4668"/>
    <w:rsid w:val="00C50C8D"/>
    <w:rsid w:val="00C80BCD"/>
    <w:rsid w:val="00C8617B"/>
    <w:rsid w:val="00CA170D"/>
    <w:rsid w:val="00CB0FE0"/>
    <w:rsid w:val="00D83BD8"/>
    <w:rsid w:val="00E67EB4"/>
    <w:rsid w:val="00EB674F"/>
    <w:rsid w:val="00EB6C4E"/>
    <w:rsid w:val="00F11DED"/>
    <w:rsid w:val="00F13317"/>
    <w:rsid w:val="00F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03B367"/>
  <w15:docId w15:val="{F50FC90C-AA1B-433D-8772-78C151B3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65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qFormat/>
    <w:rsid w:val="00536533"/>
    <w:pPr>
      <w:keepNext/>
      <w:jc w:val="center"/>
      <w:outlineLvl w:val="0"/>
    </w:pPr>
    <w:rPr>
      <w:rFonts w:ascii="Arial" w:hAnsi="Arial"/>
      <w:b/>
      <w:szCs w:val="20"/>
    </w:rPr>
  </w:style>
  <w:style w:type="paragraph" w:customStyle="1" w:styleId="Nagwek21">
    <w:name w:val="Nagłówek 21"/>
    <w:basedOn w:val="Normalny"/>
    <w:qFormat/>
    <w:rsid w:val="00536533"/>
    <w:pPr>
      <w:keepNext/>
      <w:outlineLvl w:val="1"/>
    </w:pPr>
    <w:rPr>
      <w:rFonts w:ascii="Arial" w:hAnsi="Arial"/>
      <w:b/>
      <w:szCs w:val="20"/>
    </w:rPr>
  </w:style>
  <w:style w:type="character" w:customStyle="1" w:styleId="czeinternetowe">
    <w:name w:val="Łącze internetowe"/>
    <w:rsid w:val="009A1639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540F27"/>
    <w:rPr>
      <w:i/>
      <w:iCs/>
    </w:rPr>
  </w:style>
  <w:style w:type="character" w:customStyle="1" w:styleId="ListLabel1">
    <w:name w:val="ListLabel 1"/>
    <w:qFormat/>
    <w:rsid w:val="007E700D"/>
    <w:rPr>
      <w:rFonts w:cs="Courier New"/>
    </w:rPr>
  </w:style>
  <w:style w:type="character" w:customStyle="1" w:styleId="ListLabel2">
    <w:name w:val="ListLabel 2"/>
    <w:qFormat/>
    <w:rsid w:val="007E700D"/>
    <w:rPr>
      <w:rFonts w:cs="Courier New"/>
    </w:rPr>
  </w:style>
  <w:style w:type="character" w:customStyle="1" w:styleId="ListLabel3">
    <w:name w:val="ListLabel 3"/>
    <w:qFormat/>
    <w:rsid w:val="007E700D"/>
    <w:rPr>
      <w:rFonts w:cs="Courier New"/>
    </w:rPr>
  </w:style>
  <w:style w:type="character" w:customStyle="1" w:styleId="ListLabel4">
    <w:name w:val="ListLabel 4"/>
    <w:qFormat/>
    <w:rsid w:val="007E700D"/>
    <w:rPr>
      <w:rFonts w:cs="Courier New"/>
    </w:rPr>
  </w:style>
  <w:style w:type="character" w:customStyle="1" w:styleId="ListLabel5">
    <w:name w:val="ListLabel 5"/>
    <w:qFormat/>
    <w:rsid w:val="007E700D"/>
    <w:rPr>
      <w:rFonts w:cs="Courier New"/>
    </w:rPr>
  </w:style>
  <w:style w:type="character" w:customStyle="1" w:styleId="ListLabel6">
    <w:name w:val="ListLabel 6"/>
    <w:qFormat/>
    <w:rsid w:val="007E700D"/>
    <w:rPr>
      <w:rFonts w:cs="Courier New"/>
    </w:rPr>
  </w:style>
  <w:style w:type="character" w:customStyle="1" w:styleId="ListLabel7">
    <w:name w:val="ListLabel 7"/>
    <w:qFormat/>
    <w:rsid w:val="007E700D"/>
    <w:rPr>
      <w:rFonts w:cs="Courier New"/>
    </w:rPr>
  </w:style>
  <w:style w:type="character" w:customStyle="1" w:styleId="ListLabel8">
    <w:name w:val="ListLabel 8"/>
    <w:qFormat/>
    <w:rsid w:val="007E700D"/>
    <w:rPr>
      <w:rFonts w:cs="Courier New"/>
    </w:rPr>
  </w:style>
  <w:style w:type="character" w:customStyle="1" w:styleId="ListLabel9">
    <w:name w:val="ListLabel 9"/>
    <w:qFormat/>
    <w:rsid w:val="007E700D"/>
    <w:rPr>
      <w:rFonts w:cs="Courier New"/>
    </w:rPr>
  </w:style>
  <w:style w:type="character" w:customStyle="1" w:styleId="ListLabel10">
    <w:name w:val="ListLabel 10"/>
    <w:qFormat/>
    <w:rsid w:val="007E700D"/>
    <w:rPr>
      <w:rFonts w:cs="Courier New"/>
    </w:rPr>
  </w:style>
  <w:style w:type="character" w:customStyle="1" w:styleId="ListLabel11">
    <w:name w:val="ListLabel 11"/>
    <w:qFormat/>
    <w:rsid w:val="007E700D"/>
    <w:rPr>
      <w:rFonts w:cs="Courier New"/>
    </w:rPr>
  </w:style>
  <w:style w:type="character" w:customStyle="1" w:styleId="ListLabel12">
    <w:name w:val="ListLabel 12"/>
    <w:qFormat/>
    <w:rsid w:val="007E700D"/>
    <w:rPr>
      <w:rFonts w:cs="Courier New"/>
    </w:rPr>
  </w:style>
  <w:style w:type="paragraph" w:styleId="Nagwek">
    <w:name w:val="header"/>
    <w:basedOn w:val="Normalny"/>
    <w:next w:val="Tekstpodstawowy"/>
    <w:qFormat/>
    <w:rsid w:val="007E70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E700D"/>
    <w:pPr>
      <w:spacing w:after="140" w:line="288" w:lineRule="auto"/>
    </w:pPr>
  </w:style>
  <w:style w:type="paragraph" w:styleId="Lista">
    <w:name w:val="List"/>
    <w:basedOn w:val="Tekstpodstawowy"/>
    <w:rsid w:val="007E700D"/>
    <w:rPr>
      <w:rFonts w:cs="Arial"/>
    </w:rPr>
  </w:style>
  <w:style w:type="paragraph" w:customStyle="1" w:styleId="Legenda1">
    <w:name w:val="Legenda1"/>
    <w:basedOn w:val="Normalny"/>
    <w:qFormat/>
    <w:rsid w:val="007E700D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7E700D"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qFormat/>
    <w:rsid w:val="00536533"/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536533"/>
    <w:rPr>
      <w:sz w:val="20"/>
      <w:szCs w:val="20"/>
    </w:rPr>
  </w:style>
  <w:style w:type="paragraph" w:customStyle="1" w:styleId="Stopka1">
    <w:name w:val="Stopka1"/>
    <w:basedOn w:val="Normalny"/>
    <w:rsid w:val="00536533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Nagwek1">
    <w:name w:val="Nagłówek1"/>
    <w:basedOn w:val="Normalny"/>
    <w:rsid w:val="00753D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5B782A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CE4BB1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7E700D"/>
  </w:style>
  <w:style w:type="paragraph" w:styleId="Stopka">
    <w:name w:val="footer"/>
    <w:basedOn w:val="Normalny"/>
    <w:link w:val="StopkaZnak"/>
    <w:rsid w:val="001C52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5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powiatbrzesk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D473-C270-40FF-ADC9-D0910843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Promocja SP Brzesko</cp:lastModifiedBy>
  <cp:revision>8</cp:revision>
  <cp:lastPrinted>2015-12-16T05:56:00Z</cp:lastPrinted>
  <dcterms:created xsi:type="dcterms:W3CDTF">2019-07-25T11:31:00Z</dcterms:created>
  <dcterms:modified xsi:type="dcterms:W3CDTF">2021-01-13T09:03:00Z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