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tbl>
      <w:tblPr>
        <w:tblW w:w="9923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9"/>
        <w:gridCol w:w="8224"/>
      </w:tblGrid>
      <w:tr w:rsidR="00723AD0" w:rsidRPr="00CE55A9" w14:paraId="6E0F68E8" w14:textId="77777777" w:rsidTr="00723AD0">
        <w:trPr>
          <w:trHeight w:val="9"/>
        </w:trPr>
        <w:tc>
          <w:tcPr>
            <w:tcW w:w="1699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14:paraId="47EF1BB2" w14:textId="77777777" w:rsidR="00723AD0" w:rsidRPr="00CE55A9" w:rsidRDefault="00723AD0">
            <w:pPr>
              <w:jc w:val="center"/>
              <w:rPr>
                <w:rFonts w:ascii="Verdana" w:hAnsi="Verdana"/>
              </w:rPr>
            </w:pPr>
            <w:r w:rsidRPr="00CE55A9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0" allowOverlap="1" wp14:anchorId="4E7056D3" wp14:editId="46BFB584">
                      <wp:simplePos x="0" y="0"/>
                      <wp:positionH relativeFrom="column">
                        <wp:posOffset>5125085</wp:posOffset>
                      </wp:positionH>
                      <wp:positionV relativeFrom="paragraph">
                        <wp:posOffset>167640</wp:posOffset>
                      </wp:positionV>
                      <wp:extent cx="850265" cy="320675"/>
                      <wp:effectExtent l="6350" t="15240" r="10160" b="698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26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BCBB10" w14:textId="77777777" w:rsidR="00723AD0" w:rsidRDefault="00723AD0">
                                  <w:pPr>
                                    <w:pStyle w:val="Nagwek2"/>
                                    <w:numPr>
                                      <w:ilvl w:val="1"/>
                                      <w:numId w:val="1"/>
                                    </w:numPr>
                                    <w:jc w:val="center"/>
                                  </w:pPr>
                                  <w:r>
                                    <w:t>KT/10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7056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03.55pt;margin-top:13.2pt;width:66.95pt;height:25.2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" o:allowincell="f" strokeweight="1pt">
                      <v:textbox>
                        <w:txbxContent>
                          <w:p w14:paraId="22BCBB10" w14:textId="77777777" w:rsidR="00723AD0" w:rsidRDefault="00723AD0">
                            <w:pPr>
                              <w:pStyle w:val="Nagwek2"/>
                              <w:numPr>
                                <w:ilvl w:val="1"/>
                                <w:numId w:val="1"/>
                              </w:numPr>
                              <w:jc w:val="center"/>
                            </w:pPr>
                            <w:r>
                              <w:t>KT/10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55A9">
              <w:rPr>
                <w:rFonts w:ascii="Verdana" w:hAnsi="Verdana"/>
                <w:noProof/>
              </w:rPr>
              <w:drawing>
                <wp:anchor distT="0" distB="0" distL="114935" distR="114935" simplePos="0" relativeHeight="251660288" behindDoc="0" locked="0" layoutInCell="1" allowOverlap="1" wp14:anchorId="43A37320" wp14:editId="70847B39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76200</wp:posOffset>
                  </wp:positionV>
                  <wp:extent cx="509905" cy="542290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905" cy="54229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065953" w14:textId="77777777" w:rsidR="00723AD0" w:rsidRPr="00CE55A9" w:rsidRDefault="00723AD0">
            <w:pPr>
              <w:jc w:val="center"/>
              <w:rPr>
                <w:rFonts w:ascii="Verdana" w:hAnsi="Verdana"/>
                <w:spacing w:val="-20"/>
                <w:sz w:val="16"/>
              </w:rPr>
            </w:pPr>
          </w:p>
          <w:p w14:paraId="7D9DA0F0" w14:textId="77777777" w:rsidR="00723AD0" w:rsidRPr="00CE55A9" w:rsidRDefault="00723AD0">
            <w:pPr>
              <w:jc w:val="center"/>
              <w:rPr>
                <w:rFonts w:ascii="Verdana" w:hAnsi="Verdana"/>
                <w:spacing w:val="-20"/>
                <w:sz w:val="16"/>
              </w:rPr>
            </w:pPr>
          </w:p>
          <w:p w14:paraId="23340496" w14:textId="77777777" w:rsidR="00723AD0" w:rsidRPr="00CE55A9" w:rsidRDefault="00723AD0">
            <w:pPr>
              <w:jc w:val="center"/>
              <w:rPr>
                <w:rFonts w:ascii="Verdana" w:hAnsi="Verdana"/>
                <w:spacing w:val="-20"/>
                <w:sz w:val="16"/>
              </w:rPr>
            </w:pPr>
          </w:p>
          <w:p w14:paraId="1DA0A977" w14:textId="77777777" w:rsidR="00723AD0" w:rsidRPr="00CE55A9" w:rsidRDefault="00723AD0">
            <w:pPr>
              <w:jc w:val="center"/>
              <w:rPr>
                <w:rFonts w:ascii="Verdana" w:hAnsi="Verdana"/>
                <w:spacing w:val="-20"/>
                <w:sz w:val="16"/>
              </w:rPr>
            </w:pPr>
          </w:p>
          <w:p w14:paraId="3791EBD5" w14:textId="77777777" w:rsidR="00723AD0" w:rsidRPr="00CE55A9" w:rsidRDefault="00723AD0">
            <w:pPr>
              <w:jc w:val="center"/>
              <w:rPr>
                <w:rFonts w:ascii="Verdana" w:hAnsi="Verdana"/>
                <w:spacing w:val="-20"/>
                <w:sz w:val="16"/>
              </w:rPr>
            </w:pPr>
            <w:r w:rsidRPr="00CE55A9">
              <w:rPr>
                <w:rFonts w:ascii="Verdana" w:hAnsi="Verdana"/>
                <w:spacing w:val="-20"/>
                <w:sz w:val="16"/>
              </w:rPr>
              <w:t xml:space="preserve">Starostwo Powiatowe </w:t>
            </w:r>
            <w:r w:rsidRPr="00CE55A9">
              <w:rPr>
                <w:rFonts w:ascii="Verdana" w:hAnsi="Verdana"/>
                <w:spacing w:val="-20"/>
                <w:sz w:val="16"/>
              </w:rPr>
              <w:br/>
              <w:t>w Brzesku</w:t>
            </w:r>
          </w:p>
        </w:tc>
        <w:tc>
          <w:tcPr>
            <w:tcW w:w="8224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14:paraId="74112DA8" w14:textId="77777777" w:rsidR="00723AD0" w:rsidRPr="00CE55A9" w:rsidRDefault="00723AD0" w:rsidP="00C00B51">
            <w:pPr>
              <w:pStyle w:val="Nagwek1"/>
              <w:numPr>
                <w:ilvl w:val="0"/>
                <w:numId w:val="0"/>
              </w:numPr>
              <w:spacing w:after="100"/>
              <w:rPr>
                <w:rFonts w:ascii="Verdana" w:hAnsi="Verdana"/>
                <w:sz w:val="10"/>
              </w:rPr>
            </w:pPr>
          </w:p>
          <w:p w14:paraId="521179B8" w14:textId="77777777" w:rsidR="00723AD0" w:rsidRPr="00CE55A9" w:rsidRDefault="00723AD0" w:rsidP="00C00B51">
            <w:pPr>
              <w:rPr>
                <w:rFonts w:ascii="Verdana" w:hAnsi="Verdana"/>
              </w:rPr>
            </w:pPr>
          </w:p>
          <w:p w14:paraId="03777312" w14:textId="77777777" w:rsidR="00723AD0" w:rsidRPr="00CE55A9" w:rsidRDefault="00723AD0">
            <w:pPr>
              <w:pStyle w:val="Nagwek1"/>
              <w:numPr>
                <w:ilvl w:val="0"/>
                <w:numId w:val="1"/>
              </w:numPr>
              <w:spacing w:before="100" w:after="100"/>
              <w:rPr>
                <w:rFonts w:ascii="Verdana" w:hAnsi="Verdana"/>
                <w:sz w:val="28"/>
              </w:rPr>
            </w:pPr>
            <w:r w:rsidRPr="00CE55A9">
              <w:rPr>
                <w:rFonts w:ascii="Verdana" w:hAnsi="Verdana"/>
                <w:sz w:val="28"/>
              </w:rPr>
              <w:t xml:space="preserve">KARTA USŁUG NR: </w:t>
            </w:r>
          </w:p>
          <w:p w14:paraId="18862A3F" w14:textId="77777777" w:rsidR="00723AD0" w:rsidRPr="00CE55A9" w:rsidRDefault="00723AD0">
            <w:pPr>
              <w:spacing w:before="100"/>
              <w:jc w:val="center"/>
              <w:rPr>
                <w:rFonts w:ascii="Verdana" w:hAnsi="Verdana"/>
                <w:b/>
                <w:sz w:val="28"/>
              </w:rPr>
            </w:pPr>
            <w:r w:rsidRPr="00CE55A9">
              <w:rPr>
                <w:rFonts w:ascii="Verdana" w:hAnsi="Verdana"/>
                <w:b/>
                <w:sz w:val="28"/>
              </w:rPr>
              <w:t>Wydział Komunikacji i Transportu</w:t>
            </w:r>
          </w:p>
        </w:tc>
      </w:tr>
      <w:tr w:rsidR="00C00B51" w:rsidRPr="00CE55A9" w14:paraId="6E1EF05C" w14:textId="77777777">
        <w:tc>
          <w:tcPr>
            <w:tcW w:w="9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14:paraId="60388B0F" w14:textId="77777777" w:rsidR="0090071B" w:rsidRPr="00CE55A9" w:rsidRDefault="0090071B">
            <w:pPr>
              <w:rPr>
                <w:rFonts w:ascii="Verdana" w:hAnsi="Verdana"/>
                <w:b/>
                <w:sz w:val="20"/>
              </w:rPr>
            </w:pPr>
          </w:p>
          <w:p w14:paraId="743BA52C" w14:textId="77777777" w:rsidR="00C00B51" w:rsidRPr="00CE55A9" w:rsidRDefault="00C00B51" w:rsidP="00E20226">
            <w:pPr>
              <w:ind w:left="357"/>
              <w:rPr>
                <w:rFonts w:ascii="Verdana" w:hAnsi="Verdana"/>
                <w:b/>
                <w:sz w:val="20"/>
              </w:rPr>
            </w:pPr>
            <w:r w:rsidRPr="00CE55A9">
              <w:rPr>
                <w:rFonts w:ascii="Verdana" w:hAnsi="Verdana"/>
                <w:b/>
                <w:sz w:val="20"/>
              </w:rPr>
              <w:t>Nazwa usługi:</w:t>
            </w:r>
          </w:p>
          <w:p w14:paraId="2F3C8A50" w14:textId="77777777" w:rsidR="00C00B51" w:rsidRPr="00CE55A9" w:rsidRDefault="00C00B51">
            <w:pPr>
              <w:pStyle w:val="Nagwek2"/>
              <w:numPr>
                <w:ilvl w:val="1"/>
                <w:numId w:val="1"/>
              </w:numPr>
              <w:jc w:val="center"/>
              <w:rPr>
                <w:rFonts w:ascii="Verdana" w:hAnsi="Verdana"/>
                <w:b w:val="0"/>
                <w:sz w:val="28"/>
              </w:rPr>
            </w:pPr>
            <w:r w:rsidRPr="00CE55A9">
              <w:rPr>
                <w:rFonts w:ascii="Verdana" w:hAnsi="Verdana"/>
                <w:b w:val="0"/>
                <w:sz w:val="28"/>
              </w:rPr>
              <w:t xml:space="preserve">Pierwsza rejestracja </w:t>
            </w:r>
            <w:r w:rsidR="00FA706F" w:rsidRPr="00CE55A9">
              <w:rPr>
                <w:rFonts w:ascii="Verdana" w:hAnsi="Verdana"/>
                <w:b w:val="0"/>
                <w:sz w:val="28"/>
              </w:rPr>
              <w:t>pojazdu</w:t>
            </w:r>
            <w:r w:rsidR="00F67910" w:rsidRPr="00CE55A9">
              <w:rPr>
                <w:rFonts w:ascii="Verdana" w:hAnsi="Verdana"/>
                <w:b w:val="0"/>
                <w:sz w:val="28"/>
              </w:rPr>
              <w:t xml:space="preserve"> nowego</w:t>
            </w:r>
            <w:r w:rsidR="00FA706F" w:rsidRPr="00CE55A9">
              <w:rPr>
                <w:rFonts w:ascii="Verdana" w:hAnsi="Verdana"/>
                <w:b w:val="0"/>
                <w:sz w:val="28"/>
              </w:rPr>
              <w:t xml:space="preserve"> </w:t>
            </w:r>
          </w:p>
          <w:p w14:paraId="4092E652" w14:textId="77777777" w:rsidR="00C00B51" w:rsidRPr="00CE55A9" w:rsidRDefault="00C00B51">
            <w:pPr>
              <w:pStyle w:val="Nagwek2"/>
              <w:numPr>
                <w:ilvl w:val="1"/>
                <w:numId w:val="1"/>
              </w:numPr>
              <w:jc w:val="center"/>
              <w:rPr>
                <w:rFonts w:ascii="Verdana" w:hAnsi="Verdana"/>
                <w:b w:val="0"/>
                <w:sz w:val="28"/>
              </w:rPr>
            </w:pPr>
            <w:r w:rsidRPr="00CE55A9">
              <w:rPr>
                <w:rFonts w:ascii="Verdana" w:hAnsi="Verdana"/>
                <w:b w:val="0"/>
                <w:sz w:val="28"/>
              </w:rPr>
              <w:t>zakupionego na terytorium Rzeczypospolitej Polskiej</w:t>
            </w:r>
          </w:p>
          <w:p w14:paraId="5E9AA7A9" w14:textId="77777777" w:rsidR="00F65C75" w:rsidRPr="00CE55A9" w:rsidRDefault="00F65C75" w:rsidP="00F65C75">
            <w:pPr>
              <w:rPr>
                <w:rFonts w:ascii="Verdana" w:hAnsi="Verdana"/>
              </w:rPr>
            </w:pPr>
          </w:p>
        </w:tc>
      </w:tr>
      <w:tr w:rsidR="00C00B51" w:rsidRPr="004C10A6" w14:paraId="414DB735" w14:textId="77777777">
        <w:tc>
          <w:tcPr>
            <w:tcW w:w="9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7DDD4" w14:textId="77777777" w:rsidR="005601FF" w:rsidRPr="004C10A6" w:rsidRDefault="005601FF">
            <w:pPr>
              <w:rPr>
                <w:rFonts w:ascii="Verdana" w:hAnsi="Verdana"/>
                <w:szCs w:val="24"/>
              </w:rPr>
            </w:pPr>
          </w:p>
          <w:p w14:paraId="4705D0C7" w14:textId="77777777" w:rsidR="00C00B51" w:rsidRPr="004C10A6" w:rsidRDefault="00023746" w:rsidP="00F70223">
            <w:pPr>
              <w:ind w:left="357"/>
              <w:rPr>
                <w:rFonts w:ascii="Verdana" w:hAnsi="Verdana"/>
                <w:b/>
                <w:szCs w:val="24"/>
              </w:rPr>
            </w:pPr>
            <w:r w:rsidRPr="004C10A6">
              <w:rPr>
                <w:rFonts w:ascii="Verdana" w:hAnsi="Verdana"/>
                <w:b/>
                <w:szCs w:val="24"/>
              </w:rPr>
              <w:t>I.</w:t>
            </w:r>
            <w:r w:rsidRPr="004C10A6">
              <w:rPr>
                <w:rFonts w:ascii="Verdana" w:hAnsi="Verdana"/>
                <w:szCs w:val="24"/>
              </w:rPr>
              <w:t xml:space="preserve"> </w:t>
            </w:r>
            <w:r w:rsidR="00C00B51" w:rsidRPr="004C10A6">
              <w:rPr>
                <w:rFonts w:ascii="Verdana" w:hAnsi="Verdana"/>
                <w:b/>
                <w:szCs w:val="24"/>
              </w:rPr>
              <w:t>Podstawa prawna:</w:t>
            </w:r>
          </w:p>
          <w:p w14:paraId="45273610" w14:textId="77777777" w:rsidR="00F65C75" w:rsidRPr="004C10A6" w:rsidRDefault="00F65C75">
            <w:pPr>
              <w:rPr>
                <w:rFonts w:ascii="Verdana" w:hAnsi="Verdana"/>
                <w:b/>
                <w:szCs w:val="24"/>
              </w:rPr>
            </w:pPr>
          </w:p>
          <w:p w14:paraId="0C51E081" w14:textId="00F161A0" w:rsidR="00671323" w:rsidRPr="00E962B2" w:rsidRDefault="00671323" w:rsidP="00E962B2">
            <w:pPr>
              <w:numPr>
                <w:ilvl w:val="0"/>
                <w:numId w:val="15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4C10A6">
              <w:rPr>
                <w:rFonts w:ascii="Verdana" w:hAnsi="Verdana"/>
                <w:szCs w:val="24"/>
              </w:rPr>
              <w:t>A</w:t>
            </w:r>
            <w:r w:rsidR="00F67910" w:rsidRPr="004C10A6">
              <w:rPr>
                <w:rFonts w:ascii="Verdana" w:hAnsi="Verdana"/>
                <w:szCs w:val="24"/>
              </w:rPr>
              <w:t>rt. 72 i 73</w:t>
            </w:r>
            <w:r w:rsidR="00C00B51" w:rsidRPr="004C10A6">
              <w:rPr>
                <w:rFonts w:ascii="Verdana" w:hAnsi="Verdana"/>
                <w:szCs w:val="24"/>
              </w:rPr>
              <w:t xml:space="preserve"> ust. 1</w:t>
            </w:r>
            <w:r w:rsidR="00F67910" w:rsidRPr="004C10A6">
              <w:rPr>
                <w:rFonts w:ascii="Verdana" w:hAnsi="Verdana"/>
                <w:szCs w:val="24"/>
              </w:rPr>
              <w:t>, 5</w:t>
            </w:r>
            <w:r w:rsidR="00C00B51" w:rsidRPr="004C10A6">
              <w:rPr>
                <w:rFonts w:ascii="Verdana" w:hAnsi="Verdana"/>
                <w:szCs w:val="24"/>
              </w:rPr>
              <w:t xml:space="preserve"> ustawy z dnia 20 czerwca 1997 r. </w:t>
            </w:r>
            <w:r w:rsidR="00A50239">
              <w:rPr>
                <w:rFonts w:ascii="Verdana" w:hAnsi="Verdana"/>
                <w:szCs w:val="24"/>
              </w:rPr>
              <w:t xml:space="preserve">- </w:t>
            </w:r>
            <w:r w:rsidR="008B47BB" w:rsidRPr="004C10A6">
              <w:rPr>
                <w:rFonts w:ascii="Verdana" w:hAnsi="Verdana"/>
                <w:szCs w:val="24"/>
              </w:rPr>
              <w:t>P</w:t>
            </w:r>
            <w:r w:rsidR="00C00B51" w:rsidRPr="004C10A6">
              <w:rPr>
                <w:rFonts w:ascii="Verdana" w:hAnsi="Verdana"/>
                <w:szCs w:val="24"/>
              </w:rPr>
              <w:t xml:space="preserve">rawo </w:t>
            </w:r>
            <w:r w:rsidR="00C00B51" w:rsidRPr="00E962B2">
              <w:rPr>
                <w:rFonts w:ascii="Verdana" w:hAnsi="Verdana"/>
                <w:szCs w:val="24"/>
              </w:rPr>
              <w:t xml:space="preserve">o </w:t>
            </w:r>
            <w:r w:rsidR="00C73E2F" w:rsidRPr="00E962B2">
              <w:rPr>
                <w:rFonts w:ascii="Verdana" w:hAnsi="Verdana"/>
                <w:szCs w:val="24"/>
              </w:rPr>
              <w:t>ruchu drogowym (</w:t>
            </w:r>
            <w:r w:rsidR="00C00B51" w:rsidRPr="00E962B2">
              <w:rPr>
                <w:rFonts w:ascii="Verdana" w:hAnsi="Verdana"/>
                <w:szCs w:val="24"/>
              </w:rPr>
              <w:t xml:space="preserve">Dz. U. z </w:t>
            </w:r>
            <w:r w:rsidR="00BD5A9D" w:rsidRPr="00E962B2">
              <w:rPr>
                <w:rFonts w:ascii="Verdana" w:hAnsi="Verdana"/>
                <w:szCs w:val="24"/>
              </w:rPr>
              <w:t>202</w:t>
            </w:r>
            <w:r w:rsidR="00E962B2" w:rsidRPr="00E962B2">
              <w:rPr>
                <w:rFonts w:ascii="Verdana" w:hAnsi="Verdana"/>
                <w:szCs w:val="24"/>
              </w:rPr>
              <w:t>3</w:t>
            </w:r>
            <w:r w:rsidR="00461E66" w:rsidRPr="00E962B2">
              <w:rPr>
                <w:rFonts w:ascii="Verdana" w:hAnsi="Verdana"/>
                <w:szCs w:val="24"/>
              </w:rPr>
              <w:t xml:space="preserve"> </w:t>
            </w:r>
            <w:r w:rsidR="00C00B51" w:rsidRPr="00E962B2">
              <w:rPr>
                <w:rFonts w:ascii="Verdana" w:hAnsi="Verdana"/>
                <w:szCs w:val="24"/>
              </w:rPr>
              <w:t xml:space="preserve">r. poz. </w:t>
            </w:r>
            <w:r w:rsidR="00E962B2" w:rsidRPr="00E962B2">
              <w:rPr>
                <w:rFonts w:ascii="Verdana" w:hAnsi="Verdana"/>
                <w:szCs w:val="24"/>
              </w:rPr>
              <w:t>1047);</w:t>
            </w:r>
          </w:p>
          <w:p w14:paraId="3C1E5C6D" w14:textId="426EC5EB" w:rsidR="003F2D94" w:rsidRPr="004C10A6" w:rsidRDefault="00C00B51" w:rsidP="000569D9">
            <w:pPr>
              <w:numPr>
                <w:ilvl w:val="0"/>
                <w:numId w:val="15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4C10A6">
              <w:rPr>
                <w:rFonts w:ascii="Verdana" w:hAnsi="Verdana"/>
                <w:szCs w:val="24"/>
              </w:rPr>
              <w:t xml:space="preserve">§2 ust. 1 i </w:t>
            </w:r>
            <w:r w:rsidR="00A50239">
              <w:rPr>
                <w:rFonts w:ascii="Verdana" w:hAnsi="Verdana"/>
                <w:szCs w:val="24"/>
              </w:rPr>
              <w:t>5</w:t>
            </w:r>
            <w:r w:rsidRPr="004C10A6">
              <w:rPr>
                <w:rFonts w:ascii="Verdana" w:hAnsi="Verdana"/>
                <w:szCs w:val="24"/>
              </w:rPr>
              <w:t xml:space="preserve"> rozporządzenia Ministra Infrastruktury z dnia </w:t>
            </w:r>
            <w:r w:rsidR="00A50239">
              <w:rPr>
                <w:rFonts w:ascii="Verdana" w:hAnsi="Verdana"/>
                <w:szCs w:val="24"/>
              </w:rPr>
              <w:t>31 sierpnia 2022</w:t>
            </w:r>
            <w:r w:rsidR="00C8582F" w:rsidRPr="004C10A6">
              <w:rPr>
                <w:rFonts w:ascii="Verdana" w:hAnsi="Verdana"/>
                <w:szCs w:val="24"/>
              </w:rPr>
              <w:t xml:space="preserve"> r.</w:t>
            </w:r>
            <w:r w:rsidRPr="004C10A6">
              <w:rPr>
                <w:rFonts w:ascii="Verdana" w:hAnsi="Verdana"/>
                <w:szCs w:val="24"/>
              </w:rPr>
              <w:t xml:space="preserve"> w sprawie rejestracji i oznaczenia pojazdów</w:t>
            </w:r>
            <w:r w:rsidR="00A50239">
              <w:rPr>
                <w:rFonts w:ascii="Verdana" w:hAnsi="Verdana"/>
                <w:szCs w:val="24"/>
              </w:rPr>
              <w:t>,</w:t>
            </w:r>
            <w:r w:rsidR="00C8582F" w:rsidRPr="004C10A6">
              <w:rPr>
                <w:rFonts w:ascii="Verdana" w:hAnsi="Verdana"/>
                <w:szCs w:val="24"/>
              </w:rPr>
              <w:t xml:space="preserve"> wymagań dla tablic rejestracyjnych</w:t>
            </w:r>
            <w:r w:rsidRPr="004C10A6">
              <w:rPr>
                <w:rFonts w:ascii="Verdana" w:hAnsi="Verdana"/>
                <w:szCs w:val="24"/>
              </w:rPr>
              <w:t xml:space="preserve"> </w:t>
            </w:r>
            <w:r w:rsidR="00A50239">
              <w:rPr>
                <w:rFonts w:ascii="Verdana" w:hAnsi="Verdana"/>
                <w:szCs w:val="24"/>
              </w:rPr>
              <w:t xml:space="preserve">oraz wzorów dokumentów związanych z rejestracja pojazdów </w:t>
            </w:r>
            <w:r w:rsidRPr="004C10A6">
              <w:rPr>
                <w:rFonts w:ascii="Verdana" w:hAnsi="Verdana"/>
                <w:szCs w:val="24"/>
              </w:rPr>
              <w:t>(Dz.</w:t>
            </w:r>
            <w:r w:rsidR="005601FF" w:rsidRPr="004C10A6">
              <w:rPr>
                <w:rFonts w:ascii="Verdana" w:hAnsi="Verdana"/>
                <w:szCs w:val="24"/>
              </w:rPr>
              <w:t xml:space="preserve"> </w:t>
            </w:r>
            <w:r w:rsidRPr="004C10A6">
              <w:rPr>
                <w:rFonts w:ascii="Verdana" w:hAnsi="Verdana"/>
                <w:szCs w:val="24"/>
              </w:rPr>
              <w:t xml:space="preserve">U. </w:t>
            </w:r>
            <w:r w:rsidR="00022692" w:rsidRPr="004C10A6">
              <w:rPr>
                <w:rFonts w:ascii="Verdana" w:hAnsi="Verdana"/>
                <w:szCs w:val="24"/>
              </w:rPr>
              <w:t>z 20</w:t>
            </w:r>
            <w:r w:rsidR="00A50239">
              <w:rPr>
                <w:rFonts w:ascii="Verdana" w:hAnsi="Verdana"/>
                <w:szCs w:val="24"/>
              </w:rPr>
              <w:t>22</w:t>
            </w:r>
            <w:r w:rsidR="00671323" w:rsidRPr="004C10A6">
              <w:rPr>
                <w:rFonts w:ascii="Verdana" w:hAnsi="Verdana"/>
                <w:szCs w:val="24"/>
              </w:rPr>
              <w:t xml:space="preserve"> </w:t>
            </w:r>
            <w:r w:rsidR="00022692" w:rsidRPr="004C10A6">
              <w:rPr>
                <w:rFonts w:ascii="Verdana" w:hAnsi="Verdana"/>
                <w:szCs w:val="24"/>
              </w:rPr>
              <w:t>r.</w:t>
            </w:r>
            <w:r w:rsidR="00461E66" w:rsidRPr="004C10A6">
              <w:rPr>
                <w:rFonts w:ascii="Verdana" w:hAnsi="Verdana"/>
                <w:szCs w:val="24"/>
              </w:rPr>
              <w:t xml:space="preserve">, poz. </w:t>
            </w:r>
            <w:r w:rsidR="00A50239">
              <w:rPr>
                <w:rFonts w:ascii="Verdana" w:hAnsi="Verdana"/>
                <w:szCs w:val="24"/>
              </w:rPr>
              <w:t>1847</w:t>
            </w:r>
            <w:r w:rsidRPr="004C10A6">
              <w:rPr>
                <w:rFonts w:ascii="Verdana" w:hAnsi="Verdana"/>
                <w:szCs w:val="24"/>
              </w:rPr>
              <w:t>)</w:t>
            </w:r>
            <w:r w:rsidR="00671323" w:rsidRPr="004C10A6">
              <w:rPr>
                <w:rFonts w:ascii="Verdana" w:hAnsi="Verdana"/>
                <w:szCs w:val="24"/>
              </w:rPr>
              <w:t>;</w:t>
            </w:r>
          </w:p>
          <w:p w14:paraId="73CC97D6" w14:textId="473AD95E" w:rsidR="00F67910" w:rsidRPr="004C10A6" w:rsidRDefault="00A50239" w:rsidP="000569D9">
            <w:pPr>
              <w:numPr>
                <w:ilvl w:val="0"/>
                <w:numId w:val="15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r</w:t>
            </w:r>
            <w:r w:rsidR="00F67910" w:rsidRPr="004C10A6">
              <w:rPr>
                <w:rFonts w:ascii="Verdana" w:hAnsi="Verdana"/>
                <w:szCs w:val="24"/>
              </w:rPr>
              <w:t xml:space="preserve">ozporządzenie Ministra Infrastruktury z dnia </w:t>
            </w:r>
            <w:r>
              <w:rPr>
                <w:rFonts w:ascii="Verdana" w:hAnsi="Verdana"/>
                <w:szCs w:val="24"/>
              </w:rPr>
              <w:t>4</w:t>
            </w:r>
            <w:r w:rsidR="00F67910" w:rsidRPr="004C10A6">
              <w:rPr>
                <w:rFonts w:ascii="Verdana" w:hAnsi="Verdana"/>
                <w:szCs w:val="24"/>
              </w:rPr>
              <w:t xml:space="preserve"> </w:t>
            </w:r>
            <w:r>
              <w:rPr>
                <w:rFonts w:ascii="Verdana" w:hAnsi="Verdana"/>
                <w:szCs w:val="24"/>
              </w:rPr>
              <w:t>sierpnia</w:t>
            </w:r>
            <w:r w:rsidR="00F67910" w:rsidRPr="004C10A6">
              <w:rPr>
                <w:rFonts w:ascii="Verdana" w:hAnsi="Verdana"/>
                <w:szCs w:val="24"/>
              </w:rPr>
              <w:t xml:space="preserve"> 20</w:t>
            </w:r>
            <w:r>
              <w:rPr>
                <w:rFonts w:ascii="Verdana" w:hAnsi="Verdana"/>
                <w:szCs w:val="24"/>
              </w:rPr>
              <w:t>22</w:t>
            </w:r>
            <w:r w:rsidR="00F67910" w:rsidRPr="004C10A6">
              <w:rPr>
                <w:rFonts w:ascii="Verdana" w:hAnsi="Verdana"/>
                <w:szCs w:val="24"/>
              </w:rPr>
              <w:t xml:space="preserve"> r. w </w:t>
            </w:r>
            <w:r w:rsidR="00F67910" w:rsidRPr="004C10A6">
              <w:rPr>
                <w:rStyle w:val="Uwydatnienie"/>
                <w:rFonts w:ascii="Verdana" w:hAnsi="Verdana"/>
                <w:i w:val="0"/>
                <w:szCs w:val="24"/>
              </w:rPr>
              <w:t>sprawie wysokości opłat</w:t>
            </w:r>
            <w:r w:rsidR="00F67910" w:rsidRPr="004C10A6">
              <w:rPr>
                <w:rFonts w:ascii="Verdana" w:hAnsi="Verdana"/>
                <w:i/>
                <w:szCs w:val="24"/>
              </w:rPr>
              <w:t xml:space="preserve"> </w:t>
            </w:r>
            <w:r w:rsidR="00F67910" w:rsidRPr="004C10A6">
              <w:rPr>
                <w:rFonts w:ascii="Verdana" w:hAnsi="Verdana"/>
                <w:szCs w:val="24"/>
              </w:rPr>
              <w:t xml:space="preserve">za </w:t>
            </w:r>
            <w:r w:rsidR="00F67910" w:rsidRPr="004C10A6">
              <w:rPr>
                <w:rStyle w:val="Uwydatnienie"/>
                <w:rFonts w:ascii="Verdana" w:hAnsi="Verdana"/>
                <w:i w:val="0"/>
                <w:szCs w:val="24"/>
              </w:rPr>
              <w:t>wydanie dowodu rejestracyjnego</w:t>
            </w:r>
            <w:r w:rsidR="00F67910" w:rsidRPr="004C10A6">
              <w:rPr>
                <w:rFonts w:ascii="Verdana" w:hAnsi="Verdana"/>
                <w:i/>
                <w:szCs w:val="24"/>
              </w:rPr>
              <w:t>,</w:t>
            </w:r>
            <w:r w:rsidR="00F67910" w:rsidRPr="004C10A6">
              <w:rPr>
                <w:rFonts w:ascii="Verdana" w:hAnsi="Verdana"/>
                <w:szCs w:val="24"/>
              </w:rPr>
              <w:t xml:space="preserve"> pozwolenia czasowego</w:t>
            </w:r>
            <w:r>
              <w:rPr>
                <w:rFonts w:ascii="Verdana" w:hAnsi="Verdana"/>
                <w:szCs w:val="24"/>
              </w:rPr>
              <w:t xml:space="preserve"> i zalegalizowanych </w:t>
            </w:r>
            <w:r w:rsidR="00F67910" w:rsidRPr="004C10A6">
              <w:rPr>
                <w:rFonts w:ascii="Verdana" w:hAnsi="Verdana"/>
                <w:szCs w:val="24"/>
              </w:rPr>
              <w:t xml:space="preserve"> tablic (tablicy) rejestracyjnych oraz ich wtórników (Dz. U. z </w:t>
            </w:r>
            <w:r w:rsidR="00924F16" w:rsidRPr="004C10A6">
              <w:rPr>
                <w:rFonts w:ascii="Verdana" w:hAnsi="Verdana"/>
                <w:szCs w:val="24"/>
              </w:rPr>
              <w:t>20</w:t>
            </w:r>
            <w:r>
              <w:rPr>
                <w:rFonts w:ascii="Verdana" w:hAnsi="Verdana"/>
                <w:szCs w:val="24"/>
              </w:rPr>
              <w:t>22 r.</w:t>
            </w:r>
            <w:r w:rsidR="00F67910" w:rsidRPr="004C10A6">
              <w:rPr>
                <w:rFonts w:ascii="Verdana" w:hAnsi="Verdana"/>
                <w:szCs w:val="24"/>
              </w:rPr>
              <w:t xml:space="preserve">, poz. </w:t>
            </w:r>
            <w:r w:rsidR="00924F16" w:rsidRPr="004C10A6">
              <w:rPr>
                <w:rFonts w:ascii="Verdana" w:hAnsi="Verdana"/>
                <w:szCs w:val="24"/>
              </w:rPr>
              <w:t>184</w:t>
            </w:r>
            <w:r>
              <w:rPr>
                <w:rFonts w:ascii="Verdana" w:hAnsi="Verdana"/>
                <w:szCs w:val="24"/>
              </w:rPr>
              <w:t>8</w:t>
            </w:r>
            <w:r w:rsidR="00E962B2">
              <w:rPr>
                <w:rFonts w:ascii="Verdana" w:hAnsi="Verdana"/>
                <w:szCs w:val="24"/>
              </w:rPr>
              <w:t>)</w:t>
            </w:r>
            <w:r w:rsidR="00F67910" w:rsidRPr="004C10A6">
              <w:rPr>
                <w:rFonts w:ascii="Verdana" w:hAnsi="Verdana"/>
                <w:szCs w:val="24"/>
              </w:rPr>
              <w:t>;</w:t>
            </w:r>
          </w:p>
          <w:p w14:paraId="4B986D35" w14:textId="7484D4C0" w:rsidR="00671323" w:rsidRPr="004C10A6" w:rsidRDefault="00671323" w:rsidP="000569D9">
            <w:pPr>
              <w:numPr>
                <w:ilvl w:val="0"/>
                <w:numId w:val="15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4C10A6">
              <w:rPr>
                <w:rFonts w:ascii="Verdana" w:hAnsi="Verdana"/>
                <w:szCs w:val="24"/>
              </w:rPr>
              <w:t xml:space="preserve">Część IV wykazu przedmiotów opłaty skarbowej, stawki tej opłaty oraz zwolnienia stanowiącego załącznik do ustawy z dnia 16 listopada 2006 r. o </w:t>
            </w:r>
            <w:r w:rsidR="00C8582F" w:rsidRPr="004C10A6">
              <w:rPr>
                <w:rFonts w:ascii="Verdana" w:hAnsi="Verdana"/>
                <w:szCs w:val="24"/>
              </w:rPr>
              <w:t>opłacie skarbowej (Dz. U. z 20</w:t>
            </w:r>
            <w:r w:rsidR="00F70223">
              <w:rPr>
                <w:rFonts w:ascii="Verdana" w:hAnsi="Verdana"/>
                <w:szCs w:val="24"/>
              </w:rPr>
              <w:t>2</w:t>
            </w:r>
            <w:r w:rsidR="00A50239">
              <w:rPr>
                <w:rFonts w:ascii="Verdana" w:hAnsi="Verdana"/>
                <w:szCs w:val="24"/>
              </w:rPr>
              <w:t>2</w:t>
            </w:r>
            <w:r w:rsidR="00C8582F" w:rsidRPr="004C10A6">
              <w:rPr>
                <w:rFonts w:ascii="Verdana" w:hAnsi="Verdana"/>
                <w:szCs w:val="24"/>
              </w:rPr>
              <w:t xml:space="preserve"> r., poz. </w:t>
            </w:r>
            <w:r w:rsidR="00A50239">
              <w:rPr>
                <w:rFonts w:ascii="Verdana" w:hAnsi="Verdana"/>
                <w:szCs w:val="24"/>
              </w:rPr>
              <w:t>2142</w:t>
            </w:r>
            <w:r w:rsidR="00FA5AB4">
              <w:rPr>
                <w:rFonts w:ascii="Verdana" w:hAnsi="Verdana"/>
                <w:szCs w:val="24"/>
              </w:rPr>
              <w:t xml:space="preserve"> z </w:t>
            </w:r>
            <w:proofErr w:type="spellStart"/>
            <w:r w:rsidR="00FA5AB4">
              <w:rPr>
                <w:rFonts w:ascii="Verdana" w:hAnsi="Verdana"/>
                <w:szCs w:val="24"/>
              </w:rPr>
              <w:t>późn</w:t>
            </w:r>
            <w:proofErr w:type="spellEnd"/>
            <w:r w:rsidR="00FA5AB4">
              <w:rPr>
                <w:rFonts w:ascii="Verdana" w:hAnsi="Verdana"/>
                <w:szCs w:val="24"/>
              </w:rPr>
              <w:t>. zm.</w:t>
            </w:r>
            <w:r w:rsidR="0098008D" w:rsidRPr="004C10A6">
              <w:rPr>
                <w:rFonts w:ascii="Verdana" w:hAnsi="Verdana"/>
                <w:szCs w:val="24"/>
              </w:rPr>
              <w:t>)</w:t>
            </w:r>
            <w:r w:rsidR="00F70223">
              <w:rPr>
                <w:rFonts w:ascii="Verdana" w:hAnsi="Verdana"/>
                <w:szCs w:val="24"/>
              </w:rPr>
              <w:t>.</w:t>
            </w:r>
          </w:p>
          <w:p w14:paraId="31A27ACC" w14:textId="77777777" w:rsidR="001B5069" w:rsidRPr="004C10A6" w:rsidRDefault="001B5069" w:rsidP="003F2D94">
            <w:pPr>
              <w:ind w:left="360" w:right="287"/>
              <w:jc w:val="both"/>
              <w:rPr>
                <w:rFonts w:ascii="Verdana" w:hAnsi="Verdana"/>
                <w:szCs w:val="24"/>
              </w:rPr>
            </w:pPr>
          </w:p>
        </w:tc>
      </w:tr>
      <w:tr w:rsidR="00C00B51" w:rsidRPr="004C10A6" w14:paraId="476BFD43" w14:textId="77777777" w:rsidTr="00723AD0">
        <w:trPr>
          <w:trHeight w:val="78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A3096" w14:textId="77777777" w:rsidR="005601FF" w:rsidRPr="004C10A6" w:rsidRDefault="005601FF">
            <w:pPr>
              <w:rPr>
                <w:rFonts w:ascii="Verdana" w:hAnsi="Verdana"/>
                <w:szCs w:val="24"/>
              </w:rPr>
            </w:pPr>
          </w:p>
          <w:p w14:paraId="33A6DD82" w14:textId="77777777" w:rsidR="00C00B51" w:rsidRPr="004C10A6" w:rsidRDefault="00C00B51" w:rsidP="00F70223">
            <w:pPr>
              <w:ind w:left="357" w:right="357"/>
              <w:rPr>
                <w:rFonts w:ascii="Verdana" w:hAnsi="Verdana"/>
                <w:b/>
                <w:szCs w:val="24"/>
              </w:rPr>
            </w:pPr>
            <w:r w:rsidRPr="004C10A6">
              <w:rPr>
                <w:rFonts w:ascii="Verdana" w:hAnsi="Verdana"/>
                <w:b/>
                <w:szCs w:val="24"/>
              </w:rPr>
              <w:t>II.</w:t>
            </w:r>
            <w:r w:rsidRPr="004C10A6">
              <w:rPr>
                <w:rFonts w:ascii="Verdana" w:hAnsi="Verdana"/>
                <w:szCs w:val="24"/>
              </w:rPr>
              <w:t xml:space="preserve"> </w:t>
            </w:r>
            <w:r w:rsidRPr="004C10A6">
              <w:rPr>
                <w:rFonts w:ascii="Verdana" w:hAnsi="Verdana"/>
                <w:b/>
                <w:szCs w:val="24"/>
              </w:rPr>
              <w:t>Wymagane dokumenty:</w:t>
            </w:r>
          </w:p>
          <w:p w14:paraId="238C9719" w14:textId="77777777" w:rsidR="005601FF" w:rsidRPr="004C10A6" w:rsidRDefault="005601FF" w:rsidP="00F70223">
            <w:pPr>
              <w:ind w:right="357"/>
              <w:jc w:val="both"/>
              <w:rPr>
                <w:rFonts w:ascii="Verdana" w:hAnsi="Verdana"/>
                <w:b/>
                <w:szCs w:val="24"/>
              </w:rPr>
            </w:pPr>
          </w:p>
          <w:p w14:paraId="638D6FE0" w14:textId="1411B100" w:rsidR="00C00B51" w:rsidRPr="004C10A6" w:rsidRDefault="00C00B51" w:rsidP="00F70223">
            <w:pPr>
              <w:numPr>
                <w:ilvl w:val="0"/>
                <w:numId w:val="2"/>
              </w:numPr>
              <w:ind w:right="357"/>
              <w:jc w:val="both"/>
              <w:rPr>
                <w:rFonts w:ascii="Verdana" w:hAnsi="Verdana"/>
                <w:szCs w:val="24"/>
              </w:rPr>
            </w:pPr>
            <w:r w:rsidRPr="004C10A6">
              <w:rPr>
                <w:rFonts w:ascii="Verdana" w:hAnsi="Verdana"/>
                <w:szCs w:val="24"/>
              </w:rPr>
              <w:t>Wypełniony druk wniosku o rejestrację pojazdu</w:t>
            </w:r>
            <w:r w:rsidR="00B87605">
              <w:rPr>
                <w:rFonts w:ascii="Verdana" w:hAnsi="Verdana"/>
                <w:szCs w:val="24"/>
              </w:rPr>
              <w:t>.</w:t>
            </w:r>
            <w:r w:rsidRPr="004C10A6">
              <w:rPr>
                <w:rFonts w:ascii="Verdana" w:hAnsi="Verdana"/>
                <w:szCs w:val="24"/>
              </w:rPr>
              <w:t xml:space="preserve"> </w:t>
            </w:r>
          </w:p>
          <w:p w14:paraId="4409BD64" w14:textId="77777777" w:rsidR="00A6056D" w:rsidRPr="004C10A6" w:rsidRDefault="00A6056D" w:rsidP="00F70223">
            <w:pPr>
              <w:ind w:left="720" w:right="357"/>
              <w:jc w:val="both"/>
              <w:rPr>
                <w:rFonts w:ascii="Verdana" w:hAnsi="Verdana"/>
                <w:szCs w:val="24"/>
              </w:rPr>
            </w:pPr>
          </w:p>
          <w:p w14:paraId="44B37713" w14:textId="69062A7D" w:rsidR="00C00B51" w:rsidRPr="004C10A6" w:rsidRDefault="00C00B51" w:rsidP="0031198B">
            <w:pPr>
              <w:ind w:left="357" w:right="357"/>
              <w:jc w:val="both"/>
              <w:rPr>
                <w:rFonts w:ascii="Verdana" w:hAnsi="Verdana"/>
                <w:szCs w:val="24"/>
              </w:rPr>
            </w:pPr>
            <w:r w:rsidRPr="004C10A6">
              <w:rPr>
                <w:rFonts w:ascii="Verdana" w:hAnsi="Verdana"/>
                <w:szCs w:val="24"/>
              </w:rPr>
              <w:t xml:space="preserve">Wniosek do pobrania: </w:t>
            </w:r>
          </w:p>
          <w:p w14:paraId="33EBF443" w14:textId="17A24D28" w:rsidR="005601FF" w:rsidRPr="0031198B" w:rsidRDefault="00023746" w:rsidP="004D08C3">
            <w:pPr>
              <w:numPr>
                <w:ilvl w:val="0"/>
                <w:numId w:val="9"/>
              </w:numPr>
              <w:tabs>
                <w:tab w:val="clear" w:pos="1440"/>
              </w:tabs>
              <w:ind w:left="907" w:right="357" w:hanging="357"/>
              <w:jc w:val="both"/>
              <w:rPr>
                <w:rFonts w:ascii="Verdana" w:hAnsi="Verdana"/>
                <w:szCs w:val="24"/>
              </w:rPr>
            </w:pPr>
            <w:r w:rsidRPr="0031198B">
              <w:rPr>
                <w:rFonts w:ascii="Verdana" w:hAnsi="Verdana"/>
                <w:szCs w:val="24"/>
              </w:rPr>
              <w:t>na stanowisku informacyjnym</w:t>
            </w:r>
            <w:r w:rsidR="005601FF" w:rsidRPr="0031198B">
              <w:rPr>
                <w:rFonts w:ascii="Verdana" w:hAnsi="Verdana"/>
                <w:szCs w:val="24"/>
              </w:rPr>
              <w:t xml:space="preserve"> Wydziału Komunikacji i Transportu Starostwa Powiatowego w Brzesku ul. Piastowska 2</w:t>
            </w:r>
            <w:r w:rsidRPr="0031198B">
              <w:rPr>
                <w:rFonts w:ascii="Verdana" w:hAnsi="Verdana"/>
                <w:szCs w:val="24"/>
              </w:rPr>
              <w:t>B</w:t>
            </w:r>
            <w:r w:rsidR="005601FF" w:rsidRPr="0031198B">
              <w:rPr>
                <w:rFonts w:ascii="Verdana" w:hAnsi="Verdana"/>
                <w:szCs w:val="24"/>
              </w:rPr>
              <w:t xml:space="preserve"> (I piętro</w:t>
            </w:r>
            <w:r w:rsidR="00F70223" w:rsidRPr="0031198B">
              <w:rPr>
                <w:rFonts w:ascii="Verdana" w:hAnsi="Verdana"/>
                <w:szCs w:val="24"/>
              </w:rPr>
              <w:t>,</w:t>
            </w:r>
            <w:r w:rsidR="005601FF" w:rsidRPr="0031198B">
              <w:rPr>
                <w:rFonts w:ascii="Verdana" w:hAnsi="Verdana"/>
                <w:szCs w:val="24"/>
              </w:rPr>
              <w:t xml:space="preserve"> w korytarzu) </w:t>
            </w:r>
          </w:p>
          <w:p w14:paraId="7E067871" w14:textId="6B28BC15" w:rsidR="005601FF" w:rsidRPr="00FA5AB4" w:rsidRDefault="00023746" w:rsidP="004D08C3">
            <w:pPr>
              <w:numPr>
                <w:ilvl w:val="0"/>
                <w:numId w:val="9"/>
              </w:numPr>
              <w:ind w:left="907" w:right="357" w:hanging="357"/>
              <w:jc w:val="both"/>
              <w:rPr>
                <w:rStyle w:val="Hipercze"/>
                <w:rFonts w:ascii="Verdana" w:hAnsi="Verdana"/>
                <w:color w:val="auto"/>
                <w:szCs w:val="24"/>
                <w:u w:val="none"/>
              </w:rPr>
            </w:pPr>
            <w:r w:rsidRPr="004C10A6">
              <w:rPr>
                <w:rFonts w:ascii="Verdana" w:hAnsi="Verdana"/>
                <w:szCs w:val="24"/>
              </w:rPr>
              <w:t>na stron</w:t>
            </w:r>
            <w:r w:rsidR="00FA5AB4">
              <w:rPr>
                <w:rFonts w:ascii="Verdana" w:hAnsi="Verdana"/>
                <w:szCs w:val="24"/>
              </w:rPr>
              <w:t>ach</w:t>
            </w:r>
            <w:r w:rsidRPr="004C10A6">
              <w:rPr>
                <w:rFonts w:ascii="Verdana" w:hAnsi="Verdana"/>
                <w:szCs w:val="24"/>
              </w:rPr>
              <w:t xml:space="preserve"> internetow</w:t>
            </w:r>
            <w:r w:rsidR="00FA5AB4">
              <w:rPr>
                <w:rFonts w:ascii="Verdana" w:hAnsi="Verdana"/>
                <w:szCs w:val="24"/>
              </w:rPr>
              <w:t>ych</w:t>
            </w:r>
            <w:r w:rsidRPr="004C10A6">
              <w:rPr>
                <w:rFonts w:ascii="Verdana" w:hAnsi="Verdana"/>
                <w:szCs w:val="24"/>
              </w:rPr>
              <w:t xml:space="preserve"> Starostwa Powiatowego w Brzesku: </w:t>
            </w:r>
            <w:hyperlink r:id="rId9" w:history="1">
              <w:r w:rsidR="00FA5AB4" w:rsidRPr="00B4325C">
                <w:rPr>
                  <w:rStyle w:val="Hipercze"/>
                  <w:rFonts w:ascii="Verdana" w:hAnsi="Verdana" w:cs="Verdana"/>
                  <w:szCs w:val="24"/>
                </w:rPr>
                <w:t>https://bip.malopolska.pl/spbrzesko,m,40164,gdzie-i-jak-zalatwic-sprawy.html</w:t>
              </w:r>
            </w:hyperlink>
            <w:r w:rsidR="00FA5AB4">
              <w:rPr>
                <w:rStyle w:val="Hipercze"/>
                <w:rFonts w:ascii="Verdana" w:hAnsi="Verdana" w:cs="Verdana"/>
                <w:szCs w:val="24"/>
              </w:rPr>
              <w:t>,</w:t>
            </w:r>
          </w:p>
          <w:p w14:paraId="11357C79" w14:textId="65D77D82" w:rsidR="00FA5AB4" w:rsidRDefault="00000000" w:rsidP="00DF5CCB">
            <w:pPr>
              <w:ind w:left="907" w:right="357"/>
              <w:jc w:val="both"/>
              <w:rPr>
                <w:rFonts w:ascii="Verdana" w:hAnsi="Verdana"/>
                <w:szCs w:val="24"/>
              </w:rPr>
            </w:pPr>
            <w:hyperlink r:id="rId10" w:history="1">
              <w:r w:rsidR="003323C6" w:rsidRPr="00D61B90">
                <w:rPr>
                  <w:rStyle w:val="Hipercze"/>
                  <w:rFonts w:ascii="Verdana" w:hAnsi="Verdana"/>
                  <w:szCs w:val="24"/>
                </w:rPr>
                <w:t>https://www.powiatbrzeski.pl/artykul/</w:t>
              </w:r>
            </w:hyperlink>
            <w:r w:rsidR="003323C6">
              <w:rPr>
                <w:rStyle w:val="Hipercze"/>
                <w:rFonts w:ascii="Verdana" w:hAnsi="Verdana"/>
                <w:szCs w:val="24"/>
              </w:rPr>
              <w:t>242,formularze-i-wnioski</w:t>
            </w:r>
            <w:r w:rsidR="00A50239">
              <w:rPr>
                <w:rStyle w:val="Hipercze"/>
                <w:rFonts w:ascii="Verdana" w:hAnsi="Verdana"/>
                <w:szCs w:val="24"/>
              </w:rPr>
              <w:t>-do-</w:t>
            </w:r>
            <w:r w:rsidR="003323C6">
              <w:rPr>
                <w:rStyle w:val="Hipercze"/>
                <w:rFonts w:ascii="Verdana" w:hAnsi="Verdana"/>
                <w:szCs w:val="24"/>
              </w:rPr>
              <w:t>pobrania</w:t>
            </w:r>
          </w:p>
          <w:p w14:paraId="0B260043" w14:textId="77777777" w:rsidR="00FA5AB4" w:rsidRPr="004C10A6" w:rsidRDefault="00FA5AB4" w:rsidP="00F70223">
            <w:pPr>
              <w:ind w:left="720" w:right="357"/>
              <w:jc w:val="both"/>
              <w:rPr>
                <w:rFonts w:ascii="Verdana" w:hAnsi="Verdana"/>
                <w:szCs w:val="24"/>
              </w:rPr>
            </w:pPr>
          </w:p>
          <w:p w14:paraId="260E91F4" w14:textId="77777777" w:rsidR="00C00B51" w:rsidRPr="004C10A6" w:rsidRDefault="00C00B51" w:rsidP="00F70223">
            <w:pPr>
              <w:numPr>
                <w:ilvl w:val="0"/>
                <w:numId w:val="2"/>
              </w:numPr>
              <w:ind w:right="357"/>
              <w:jc w:val="both"/>
              <w:rPr>
                <w:rFonts w:ascii="Verdana" w:hAnsi="Verdana"/>
                <w:szCs w:val="24"/>
              </w:rPr>
            </w:pPr>
            <w:r w:rsidRPr="004C10A6">
              <w:rPr>
                <w:rFonts w:ascii="Verdana" w:hAnsi="Verdana"/>
                <w:szCs w:val="24"/>
              </w:rPr>
              <w:t>Załączniki:</w:t>
            </w:r>
          </w:p>
          <w:p w14:paraId="23A115D8" w14:textId="77777777" w:rsidR="00E962B2" w:rsidRDefault="00C00B51" w:rsidP="00E962B2">
            <w:pPr>
              <w:numPr>
                <w:ilvl w:val="0"/>
                <w:numId w:val="4"/>
              </w:numPr>
              <w:tabs>
                <w:tab w:val="clear" w:pos="720"/>
                <w:tab w:val="num" w:pos="1134"/>
              </w:tabs>
              <w:ind w:left="907" w:right="357" w:hanging="357"/>
              <w:jc w:val="both"/>
              <w:rPr>
                <w:rFonts w:ascii="Verdana" w:hAnsi="Verdana"/>
                <w:szCs w:val="24"/>
              </w:rPr>
            </w:pPr>
            <w:r w:rsidRPr="004C10A6">
              <w:rPr>
                <w:rFonts w:ascii="Verdana" w:hAnsi="Verdana"/>
                <w:szCs w:val="24"/>
              </w:rPr>
              <w:t>dowód własności pojazdu ( faktura VAT</w:t>
            </w:r>
            <w:r w:rsidR="00F65C75" w:rsidRPr="004C10A6">
              <w:rPr>
                <w:rFonts w:ascii="Verdana" w:hAnsi="Verdana"/>
                <w:szCs w:val="24"/>
              </w:rPr>
              <w:t>, umowa kupna – sprzedaży itp.</w:t>
            </w:r>
            <w:r w:rsidRPr="004C10A6">
              <w:rPr>
                <w:rFonts w:ascii="Verdana" w:hAnsi="Verdana"/>
                <w:szCs w:val="24"/>
              </w:rPr>
              <w:t>)</w:t>
            </w:r>
            <w:r w:rsidR="005601FF" w:rsidRPr="004C10A6">
              <w:rPr>
                <w:rFonts w:ascii="Verdana" w:hAnsi="Verdana"/>
                <w:szCs w:val="24"/>
              </w:rPr>
              <w:t>,</w:t>
            </w:r>
          </w:p>
          <w:p w14:paraId="615901F2" w14:textId="6FB71183" w:rsidR="00E962B2" w:rsidRPr="00E962B2" w:rsidRDefault="009D6D1E" w:rsidP="00E962B2">
            <w:pPr>
              <w:numPr>
                <w:ilvl w:val="0"/>
                <w:numId w:val="4"/>
              </w:numPr>
              <w:tabs>
                <w:tab w:val="clear" w:pos="720"/>
                <w:tab w:val="num" w:pos="1134"/>
              </w:tabs>
              <w:ind w:left="907" w:right="357" w:hanging="357"/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color w:val="000000"/>
              </w:rPr>
              <w:t>jeden z niżej wymienionych</w:t>
            </w:r>
            <w:r w:rsidR="00082F37">
              <w:rPr>
                <w:rFonts w:ascii="Verdana" w:hAnsi="Verdana"/>
                <w:color w:val="000000"/>
              </w:rPr>
              <w:t xml:space="preserve"> dokumentów</w:t>
            </w:r>
            <w:r w:rsidR="00E962B2" w:rsidRPr="00E962B2">
              <w:rPr>
                <w:rFonts w:ascii="Verdana" w:hAnsi="Verdana"/>
                <w:color w:val="000000"/>
              </w:rPr>
              <w:t>:</w:t>
            </w:r>
          </w:p>
          <w:p w14:paraId="2EAC81CC" w14:textId="5E793C0E" w:rsidR="00E962B2" w:rsidRPr="00E962B2" w:rsidRDefault="00E962B2" w:rsidP="00E962B2">
            <w:pPr>
              <w:pStyle w:val="Akapitzlist"/>
              <w:numPr>
                <w:ilvl w:val="2"/>
                <w:numId w:val="28"/>
              </w:numPr>
              <w:rPr>
                <w:rFonts w:ascii="Verdana" w:hAnsi="Verdana"/>
              </w:rPr>
            </w:pPr>
            <w:r w:rsidRPr="00E962B2">
              <w:rPr>
                <w:rFonts w:ascii="Verdana" w:hAnsi="Verdana"/>
                <w:color w:val="000000"/>
              </w:rPr>
              <w:t>świadectw</w:t>
            </w:r>
            <w:r w:rsidR="009D6D1E">
              <w:rPr>
                <w:rFonts w:ascii="Verdana" w:hAnsi="Verdana"/>
                <w:color w:val="000000"/>
              </w:rPr>
              <w:t>o</w:t>
            </w:r>
            <w:r w:rsidRPr="00E962B2">
              <w:rPr>
                <w:rFonts w:ascii="Verdana" w:hAnsi="Verdana"/>
                <w:color w:val="000000"/>
              </w:rPr>
              <w:t xml:space="preserve"> zgodności WE wraz z oświadczeniem zawierającym dane i informacje o pojeździe niezbędne do rejestracji i ewidencji pojazdu,</w:t>
            </w:r>
          </w:p>
          <w:p w14:paraId="2AFC43A1" w14:textId="196B22C1" w:rsidR="00E962B2" w:rsidRPr="00E962B2" w:rsidRDefault="00E962B2" w:rsidP="00E962B2">
            <w:pPr>
              <w:pStyle w:val="Akapitzlist"/>
              <w:numPr>
                <w:ilvl w:val="2"/>
                <w:numId w:val="28"/>
              </w:numPr>
              <w:rPr>
                <w:rFonts w:ascii="Verdana" w:hAnsi="Verdana"/>
              </w:rPr>
            </w:pPr>
            <w:r w:rsidRPr="00E962B2">
              <w:rPr>
                <w:rFonts w:ascii="Verdana" w:hAnsi="Verdana"/>
                <w:color w:val="000000"/>
              </w:rPr>
              <w:lastRenderedPageBreak/>
              <w:t>świadectw</w:t>
            </w:r>
            <w:r w:rsidR="009D6D1E">
              <w:rPr>
                <w:rFonts w:ascii="Verdana" w:hAnsi="Verdana"/>
                <w:color w:val="000000"/>
              </w:rPr>
              <w:t>o</w:t>
            </w:r>
            <w:r w:rsidRPr="00E962B2">
              <w:rPr>
                <w:rFonts w:ascii="Verdana" w:hAnsi="Verdana"/>
                <w:color w:val="000000"/>
              </w:rPr>
              <w:t xml:space="preserve"> zgodności wraz z oświadczeniem zawierającym dane i informacje o pojeździe niezbędne do rejestracji i ewidencji pojazdu,</w:t>
            </w:r>
          </w:p>
          <w:p w14:paraId="2ABB4D22" w14:textId="169D3348" w:rsidR="00E962B2" w:rsidRPr="00E962B2" w:rsidRDefault="00E962B2" w:rsidP="00E962B2">
            <w:pPr>
              <w:pStyle w:val="Akapitzlist"/>
              <w:numPr>
                <w:ilvl w:val="2"/>
                <w:numId w:val="28"/>
              </w:numPr>
              <w:rPr>
                <w:rFonts w:ascii="Verdana" w:hAnsi="Verdana"/>
              </w:rPr>
            </w:pPr>
            <w:r w:rsidRPr="00E962B2">
              <w:rPr>
                <w:rFonts w:ascii="Verdana" w:hAnsi="Verdana"/>
                <w:color w:val="000000"/>
              </w:rPr>
              <w:t>świadectw</w:t>
            </w:r>
            <w:r w:rsidR="009D6D1E">
              <w:rPr>
                <w:rFonts w:ascii="Verdana" w:hAnsi="Verdana"/>
                <w:color w:val="000000"/>
              </w:rPr>
              <w:t>o</w:t>
            </w:r>
            <w:r w:rsidRPr="00E962B2">
              <w:rPr>
                <w:rFonts w:ascii="Verdana" w:hAnsi="Verdana"/>
                <w:color w:val="000000"/>
              </w:rPr>
              <w:t xml:space="preserve"> zgodności, o którym mowa w art. 27 ust. 1 pkt 2 ustawy z dnia 14 kwietnia 2023 r. o systemach homologacji pojazdów oraz ich wyposażenia, wraz z oświadczeniem zawierającym dane i informacje o pojeździe niezbędne do rejestracji i ewidencji pojazdu,</w:t>
            </w:r>
          </w:p>
          <w:p w14:paraId="6E8ADC6D" w14:textId="56318000" w:rsidR="00E962B2" w:rsidRPr="00E962B2" w:rsidRDefault="00E962B2" w:rsidP="00E962B2">
            <w:pPr>
              <w:pStyle w:val="Akapitzlist"/>
              <w:numPr>
                <w:ilvl w:val="2"/>
                <w:numId w:val="28"/>
              </w:numPr>
              <w:rPr>
                <w:rFonts w:ascii="Verdana" w:hAnsi="Verdana"/>
              </w:rPr>
            </w:pPr>
            <w:r w:rsidRPr="00E962B2">
              <w:rPr>
                <w:rFonts w:ascii="Verdana" w:hAnsi="Verdana"/>
                <w:color w:val="000000"/>
              </w:rPr>
              <w:t>dopuszczeni</w:t>
            </w:r>
            <w:r w:rsidR="009D6D1E">
              <w:rPr>
                <w:rFonts w:ascii="Verdana" w:hAnsi="Verdana"/>
                <w:color w:val="000000"/>
              </w:rPr>
              <w:t>e</w:t>
            </w:r>
            <w:r w:rsidRPr="00E962B2">
              <w:rPr>
                <w:rFonts w:ascii="Verdana" w:hAnsi="Verdana"/>
                <w:color w:val="000000"/>
              </w:rPr>
              <w:t xml:space="preserve"> jednostkowe pojazdu wraz z oświadczeniem zawierającym dane i informacje o pojeździe niezbędne do rejestracji i ewidencji pojazdu,</w:t>
            </w:r>
          </w:p>
          <w:p w14:paraId="603741F3" w14:textId="0EE724BB" w:rsidR="00E962B2" w:rsidRPr="00E962B2" w:rsidRDefault="00E962B2" w:rsidP="00E962B2">
            <w:pPr>
              <w:pStyle w:val="Akapitzlist"/>
              <w:numPr>
                <w:ilvl w:val="2"/>
                <w:numId w:val="28"/>
              </w:numPr>
              <w:rPr>
                <w:rFonts w:ascii="Verdana" w:hAnsi="Verdana"/>
              </w:rPr>
            </w:pPr>
            <w:r w:rsidRPr="00E962B2">
              <w:rPr>
                <w:rFonts w:ascii="Verdana" w:hAnsi="Verdana"/>
                <w:color w:val="000000"/>
              </w:rPr>
              <w:t>świadectw</w:t>
            </w:r>
            <w:r w:rsidR="009D6D1E">
              <w:rPr>
                <w:rFonts w:ascii="Verdana" w:hAnsi="Verdana"/>
                <w:color w:val="000000"/>
              </w:rPr>
              <w:t>o</w:t>
            </w:r>
            <w:r w:rsidRPr="00E962B2">
              <w:rPr>
                <w:rFonts w:ascii="Verdana" w:hAnsi="Verdana"/>
                <w:color w:val="000000"/>
              </w:rPr>
              <w:t xml:space="preserve"> krajowego indywidualnego dopuszczenia pojazdu, o którym mowa w art. 2 ust. 1 pkt 33 ustawy z dnia 14 kwietnia 2023 r. o systemach homologacji pojazdów oraz ich wyposażenia, wraz z oświadczeniem zawierającym dane i informacje o pojeździe niezbędne do rejestracji i ewidencji pojazdu,</w:t>
            </w:r>
          </w:p>
          <w:p w14:paraId="42E9E6F6" w14:textId="39058B79" w:rsidR="00E962B2" w:rsidRPr="00E962B2" w:rsidRDefault="00E962B2" w:rsidP="00E962B2">
            <w:pPr>
              <w:pStyle w:val="Akapitzlist"/>
              <w:numPr>
                <w:ilvl w:val="2"/>
                <w:numId w:val="28"/>
              </w:numPr>
              <w:rPr>
                <w:rFonts w:ascii="Verdana" w:hAnsi="Verdana"/>
              </w:rPr>
            </w:pPr>
            <w:r w:rsidRPr="00E962B2">
              <w:rPr>
                <w:rFonts w:ascii="Verdana" w:hAnsi="Verdana"/>
                <w:color w:val="000000"/>
              </w:rPr>
              <w:t>uznani</w:t>
            </w:r>
            <w:r w:rsidR="009D6D1E">
              <w:rPr>
                <w:rFonts w:ascii="Verdana" w:hAnsi="Verdana"/>
                <w:color w:val="000000"/>
              </w:rPr>
              <w:t>e</w:t>
            </w:r>
            <w:r w:rsidRPr="00E962B2">
              <w:rPr>
                <w:rFonts w:ascii="Verdana" w:hAnsi="Verdana"/>
                <w:color w:val="000000"/>
              </w:rPr>
              <w:t xml:space="preserve"> dopuszczenia jednostkowego pojazdu,</w:t>
            </w:r>
          </w:p>
          <w:p w14:paraId="224E437C" w14:textId="1FD2FF5B" w:rsidR="00E962B2" w:rsidRPr="00E962B2" w:rsidRDefault="00E962B2" w:rsidP="00E962B2">
            <w:pPr>
              <w:pStyle w:val="Akapitzlist"/>
              <w:numPr>
                <w:ilvl w:val="2"/>
                <w:numId w:val="28"/>
              </w:numPr>
              <w:rPr>
                <w:rFonts w:ascii="Verdana" w:hAnsi="Verdana"/>
              </w:rPr>
            </w:pPr>
            <w:r w:rsidRPr="00E962B2">
              <w:rPr>
                <w:rFonts w:ascii="Verdana" w:hAnsi="Verdana"/>
                <w:color w:val="000000"/>
              </w:rPr>
              <w:t>uznani</w:t>
            </w:r>
            <w:r w:rsidR="009D6D1E">
              <w:rPr>
                <w:rFonts w:ascii="Verdana" w:hAnsi="Verdana"/>
                <w:color w:val="000000"/>
              </w:rPr>
              <w:t>e</w:t>
            </w:r>
            <w:r w:rsidRPr="00E962B2">
              <w:rPr>
                <w:rFonts w:ascii="Verdana" w:hAnsi="Verdana"/>
                <w:color w:val="000000"/>
              </w:rPr>
              <w:t xml:space="preserve"> świadectwa krajowego indywidualnego dopuszczenia pojazdu, o którym mowa w art. 64 ust. 1 ustawy z dnia 14 kwietnia 2023 r. o systemach homologacji pojazdów oraz ich wyposażenia,</w:t>
            </w:r>
          </w:p>
          <w:p w14:paraId="2F7FB6E7" w14:textId="6007D294" w:rsidR="00E962B2" w:rsidRPr="00E962B2" w:rsidRDefault="00E962B2" w:rsidP="00E962B2">
            <w:pPr>
              <w:pStyle w:val="Akapitzlist"/>
              <w:numPr>
                <w:ilvl w:val="2"/>
                <w:numId w:val="28"/>
              </w:numPr>
              <w:rPr>
                <w:rFonts w:ascii="Verdana" w:hAnsi="Verdana"/>
              </w:rPr>
            </w:pPr>
            <w:r w:rsidRPr="00E962B2">
              <w:rPr>
                <w:rFonts w:ascii="Verdana" w:hAnsi="Verdana"/>
                <w:color w:val="000000"/>
              </w:rPr>
              <w:t>świadectw</w:t>
            </w:r>
            <w:r w:rsidR="009D6D1E">
              <w:rPr>
                <w:rFonts w:ascii="Verdana" w:hAnsi="Verdana"/>
                <w:color w:val="000000"/>
              </w:rPr>
              <w:t>o</w:t>
            </w:r>
            <w:r w:rsidRPr="00E962B2">
              <w:rPr>
                <w:rFonts w:ascii="Verdana" w:hAnsi="Verdana"/>
                <w:color w:val="000000"/>
              </w:rPr>
              <w:t xml:space="preserve"> dopuszczenia indywidualnego WE pojazdu,</w:t>
            </w:r>
          </w:p>
          <w:p w14:paraId="51988100" w14:textId="068DDC88" w:rsidR="00E962B2" w:rsidRPr="00E962B2" w:rsidRDefault="00E962B2" w:rsidP="00E962B2">
            <w:pPr>
              <w:pStyle w:val="Akapitzlist"/>
              <w:numPr>
                <w:ilvl w:val="2"/>
                <w:numId w:val="28"/>
              </w:numPr>
              <w:rPr>
                <w:rFonts w:ascii="Verdana" w:hAnsi="Verdana"/>
              </w:rPr>
            </w:pPr>
            <w:r w:rsidRPr="00E962B2">
              <w:rPr>
                <w:rFonts w:ascii="Verdana" w:hAnsi="Verdana"/>
                <w:color w:val="000000"/>
              </w:rPr>
              <w:t>świadectw</w:t>
            </w:r>
            <w:r w:rsidR="009D6D1E">
              <w:rPr>
                <w:rFonts w:ascii="Verdana" w:hAnsi="Verdana"/>
                <w:color w:val="000000"/>
              </w:rPr>
              <w:t>o</w:t>
            </w:r>
            <w:r w:rsidRPr="00E962B2">
              <w:rPr>
                <w:rFonts w:ascii="Verdana" w:hAnsi="Verdana"/>
                <w:color w:val="000000"/>
              </w:rPr>
              <w:t xml:space="preserve"> unijnego indywidualnego dopuszczenia pojazdu, o którym mowa w art. 2 ust. 1 pkt 32 ustawy z dnia 14 kwietnia 2023 r. o systemach homologacji pojazdów oraz ich wyposażenia, wraz z oświadczeniem zawierającym dane i informacje o pojeździe niezbędne do rejestracji i ewidencji pojazdu</w:t>
            </w:r>
          </w:p>
          <w:p w14:paraId="39FC144D" w14:textId="77777777" w:rsidR="00C00B51" w:rsidRPr="004C10A6" w:rsidRDefault="00C00B51" w:rsidP="004D08C3">
            <w:pPr>
              <w:numPr>
                <w:ilvl w:val="0"/>
                <w:numId w:val="4"/>
              </w:numPr>
              <w:tabs>
                <w:tab w:val="clear" w:pos="720"/>
                <w:tab w:val="num" w:pos="1134"/>
              </w:tabs>
              <w:ind w:left="907" w:right="357" w:hanging="357"/>
              <w:jc w:val="both"/>
              <w:rPr>
                <w:rFonts w:ascii="Verdana" w:hAnsi="Verdana"/>
                <w:szCs w:val="24"/>
              </w:rPr>
            </w:pPr>
            <w:r w:rsidRPr="004C10A6">
              <w:rPr>
                <w:rFonts w:ascii="Verdana" w:hAnsi="Verdana"/>
                <w:szCs w:val="24"/>
              </w:rPr>
              <w:t>dowód uiszczenia opłaty</w:t>
            </w:r>
            <w:r w:rsidR="005601FF" w:rsidRPr="004C10A6">
              <w:rPr>
                <w:rFonts w:ascii="Verdana" w:hAnsi="Verdana"/>
                <w:szCs w:val="24"/>
              </w:rPr>
              <w:t>,</w:t>
            </w:r>
          </w:p>
          <w:p w14:paraId="16A3B155" w14:textId="091E46F1" w:rsidR="00492744" w:rsidRPr="003323C6" w:rsidRDefault="003323C6" w:rsidP="004D08C3">
            <w:pPr>
              <w:pStyle w:val="Akapitzlist"/>
              <w:numPr>
                <w:ilvl w:val="0"/>
                <w:numId w:val="4"/>
              </w:numPr>
              <w:ind w:left="907"/>
              <w:rPr>
                <w:rFonts w:ascii="Verdana" w:hAnsi="Verdana"/>
                <w:szCs w:val="24"/>
              </w:rPr>
            </w:pPr>
            <w:r w:rsidRPr="003323C6">
              <w:rPr>
                <w:rFonts w:ascii="Verdana" w:hAnsi="Verdana"/>
                <w:szCs w:val="24"/>
              </w:rPr>
              <w:t>dokument potwierdzając</w:t>
            </w:r>
            <w:r w:rsidR="009D6D1E">
              <w:rPr>
                <w:rFonts w:ascii="Verdana" w:hAnsi="Verdana"/>
                <w:szCs w:val="24"/>
              </w:rPr>
              <w:t>y</w:t>
            </w:r>
            <w:r w:rsidRPr="003323C6">
              <w:rPr>
                <w:rFonts w:ascii="Verdana" w:hAnsi="Verdana"/>
                <w:szCs w:val="24"/>
              </w:rPr>
              <w:t xml:space="preserve"> zapłatę akcyzy na terytorium kraju albo dokument potwierdzają</w:t>
            </w:r>
            <w:r w:rsidR="009D6D1E">
              <w:rPr>
                <w:rFonts w:ascii="Verdana" w:hAnsi="Verdana"/>
                <w:szCs w:val="24"/>
              </w:rPr>
              <w:t>cy</w:t>
            </w:r>
            <w:r w:rsidRPr="003323C6">
              <w:rPr>
                <w:rFonts w:ascii="Verdana" w:hAnsi="Verdana"/>
                <w:szCs w:val="24"/>
              </w:rPr>
              <w:t xml:space="preserve"> brak obowiązku zapłaty akcyzy na terytorium kraju albo zaświadczenie stwierdzające zwolnienie od akcyzy, w rozumieniu przepisów o podatku akcyzowym, jeżeli </w:t>
            </w:r>
            <w:r>
              <w:rPr>
                <w:rFonts w:ascii="Verdana" w:hAnsi="Verdana"/>
                <w:szCs w:val="24"/>
              </w:rPr>
              <w:t xml:space="preserve">pojazd </w:t>
            </w:r>
            <w:r w:rsidRPr="003323C6">
              <w:rPr>
                <w:rFonts w:ascii="Verdana" w:hAnsi="Verdana"/>
                <w:szCs w:val="24"/>
              </w:rPr>
              <w:t>został sprowadzony z terytorium państwa członkowskiego Unii Europejskiej i jest rejestrowany po raz pierwszy</w:t>
            </w:r>
            <w:r>
              <w:rPr>
                <w:rFonts w:ascii="Verdana" w:hAnsi="Verdana"/>
                <w:szCs w:val="24"/>
              </w:rPr>
              <w:t xml:space="preserve"> (dotyczy: samochodów</w:t>
            </w:r>
            <w:r w:rsidRPr="003323C6">
              <w:rPr>
                <w:rFonts w:ascii="Verdana" w:hAnsi="Verdana"/>
                <w:szCs w:val="24"/>
              </w:rPr>
              <w:t xml:space="preserve"> osobowy</w:t>
            </w:r>
            <w:r>
              <w:rPr>
                <w:rFonts w:ascii="Verdana" w:hAnsi="Verdana"/>
                <w:szCs w:val="24"/>
              </w:rPr>
              <w:t>ch</w:t>
            </w:r>
            <w:r w:rsidRPr="003323C6">
              <w:rPr>
                <w:rFonts w:ascii="Verdana" w:hAnsi="Verdana"/>
                <w:szCs w:val="24"/>
              </w:rPr>
              <w:t>, pojazd</w:t>
            </w:r>
            <w:r>
              <w:rPr>
                <w:rFonts w:ascii="Verdana" w:hAnsi="Verdana"/>
                <w:szCs w:val="24"/>
              </w:rPr>
              <w:t>ów</w:t>
            </w:r>
            <w:r w:rsidRPr="003323C6">
              <w:rPr>
                <w:rFonts w:ascii="Verdana" w:hAnsi="Verdana"/>
                <w:szCs w:val="24"/>
              </w:rPr>
              <w:t xml:space="preserve"> rodzaju "samochodowy inny", podrodzaj "czterokołowiec"</w:t>
            </w:r>
            <w:r w:rsidR="00DF5CCB">
              <w:rPr>
                <w:rFonts w:ascii="Verdana" w:hAnsi="Verdana"/>
                <w:szCs w:val="24"/>
              </w:rPr>
              <w:t xml:space="preserve"> (kategoria homologacyjna L7e)</w:t>
            </w:r>
            <w:r w:rsidRPr="003323C6">
              <w:rPr>
                <w:rFonts w:ascii="Verdana" w:hAnsi="Verdana"/>
                <w:szCs w:val="24"/>
              </w:rPr>
              <w:t xml:space="preserve"> lub p</w:t>
            </w:r>
            <w:r>
              <w:rPr>
                <w:rFonts w:ascii="Verdana" w:hAnsi="Verdana"/>
                <w:szCs w:val="24"/>
              </w:rPr>
              <w:t>odrodzaj "czterokołowiec lekki"</w:t>
            </w:r>
            <w:r w:rsidR="00DF5CCB">
              <w:rPr>
                <w:rFonts w:ascii="Verdana" w:hAnsi="Verdana"/>
                <w:szCs w:val="24"/>
              </w:rPr>
              <w:t xml:space="preserve"> (kategoria homologacyjna L6e)</w:t>
            </w:r>
            <w:r>
              <w:rPr>
                <w:rFonts w:ascii="Verdana" w:hAnsi="Verdana"/>
                <w:szCs w:val="24"/>
              </w:rPr>
              <w:t>, samochodów</w:t>
            </w:r>
            <w:r w:rsidRPr="003323C6">
              <w:rPr>
                <w:rFonts w:ascii="Verdana" w:hAnsi="Verdana"/>
                <w:szCs w:val="24"/>
              </w:rPr>
              <w:t xml:space="preserve"> ciężarowy</w:t>
            </w:r>
            <w:r>
              <w:rPr>
                <w:rFonts w:ascii="Verdana" w:hAnsi="Verdana"/>
                <w:szCs w:val="24"/>
              </w:rPr>
              <w:t>ch</w:t>
            </w:r>
            <w:r w:rsidRPr="003323C6">
              <w:rPr>
                <w:rFonts w:ascii="Verdana" w:hAnsi="Verdana"/>
                <w:szCs w:val="24"/>
              </w:rPr>
              <w:t xml:space="preserve"> (kategoria homologacyjna N1), podrodzaj "furgon", "furgon/podest", "ciężarowo-osobowy", "terenowy", "wielozadaniowy" lub "van" </w:t>
            </w:r>
            <w:r w:rsidR="004D08C3">
              <w:rPr>
                <w:rFonts w:ascii="Verdana" w:hAnsi="Verdana"/>
                <w:szCs w:val="24"/>
              </w:rPr>
              <w:t>oraz samochodów</w:t>
            </w:r>
            <w:r w:rsidRPr="003323C6">
              <w:rPr>
                <w:rFonts w:ascii="Verdana" w:hAnsi="Verdana"/>
                <w:szCs w:val="24"/>
              </w:rPr>
              <w:t xml:space="preserve"> specjalny</w:t>
            </w:r>
            <w:r w:rsidR="004D08C3">
              <w:rPr>
                <w:rFonts w:ascii="Verdana" w:hAnsi="Verdana"/>
                <w:szCs w:val="24"/>
              </w:rPr>
              <w:t>ch</w:t>
            </w:r>
            <w:r w:rsidRPr="003323C6">
              <w:rPr>
                <w:rFonts w:ascii="Verdana" w:hAnsi="Verdana"/>
                <w:szCs w:val="24"/>
              </w:rPr>
              <w:t xml:space="preserve"> (kategoria homologacyjna M</w:t>
            </w:r>
            <w:r w:rsidR="00DF5CCB">
              <w:rPr>
                <w:rFonts w:ascii="Verdana" w:hAnsi="Verdana"/>
                <w:szCs w:val="24"/>
              </w:rPr>
              <w:t>1</w:t>
            </w:r>
            <w:r w:rsidRPr="003323C6">
              <w:rPr>
                <w:rFonts w:ascii="Verdana" w:hAnsi="Verdana"/>
                <w:szCs w:val="24"/>
              </w:rPr>
              <w:t xml:space="preserve"> i N1),</w:t>
            </w:r>
            <w:r w:rsidR="009D6D1E">
              <w:rPr>
                <w:rFonts w:ascii="Verdana" w:hAnsi="Verdana"/>
                <w:szCs w:val="24"/>
              </w:rPr>
              <w:t xml:space="preserve"> które</w:t>
            </w:r>
            <w:r w:rsidRPr="003323C6">
              <w:rPr>
                <w:rFonts w:ascii="Verdana" w:hAnsi="Verdana"/>
                <w:szCs w:val="24"/>
              </w:rPr>
              <w:t xml:space="preserve"> </w:t>
            </w:r>
            <w:r w:rsidR="00DF5CCB" w:rsidRPr="004C10A6">
              <w:rPr>
                <w:rFonts w:ascii="Verdana" w:hAnsi="Verdana"/>
                <w:szCs w:val="24"/>
              </w:rPr>
              <w:t>został</w:t>
            </w:r>
            <w:r w:rsidR="009D6D1E">
              <w:rPr>
                <w:rFonts w:ascii="Verdana" w:hAnsi="Verdana"/>
                <w:szCs w:val="24"/>
              </w:rPr>
              <w:t>y</w:t>
            </w:r>
            <w:r w:rsidR="00DF5CCB" w:rsidRPr="004C10A6">
              <w:rPr>
                <w:rFonts w:ascii="Verdana" w:hAnsi="Verdana"/>
                <w:szCs w:val="24"/>
              </w:rPr>
              <w:t xml:space="preserve"> sprowadzon</w:t>
            </w:r>
            <w:r w:rsidR="009D6D1E">
              <w:rPr>
                <w:rFonts w:ascii="Verdana" w:hAnsi="Verdana"/>
                <w:szCs w:val="24"/>
              </w:rPr>
              <w:t>e</w:t>
            </w:r>
            <w:r w:rsidR="00DF5CCB" w:rsidRPr="004C10A6">
              <w:rPr>
                <w:rFonts w:ascii="Verdana" w:hAnsi="Verdana"/>
                <w:szCs w:val="24"/>
              </w:rPr>
              <w:t xml:space="preserve"> z terytorium państwa członkowski</w:t>
            </w:r>
            <w:r w:rsidR="00DF5CCB">
              <w:rPr>
                <w:rFonts w:ascii="Verdana" w:hAnsi="Verdana"/>
                <w:szCs w:val="24"/>
              </w:rPr>
              <w:t xml:space="preserve">ego Unii Europejskiej i </w:t>
            </w:r>
            <w:r w:rsidR="009D6D1E">
              <w:rPr>
                <w:rFonts w:ascii="Verdana" w:hAnsi="Verdana"/>
                <w:szCs w:val="24"/>
              </w:rPr>
              <w:t>są</w:t>
            </w:r>
            <w:r w:rsidR="00DF5CCB">
              <w:rPr>
                <w:rFonts w:ascii="Verdana" w:hAnsi="Verdana"/>
                <w:szCs w:val="24"/>
              </w:rPr>
              <w:t xml:space="preserve"> rejestrowan</w:t>
            </w:r>
            <w:r w:rsidR="009D6D1E">
              <w:rPr>
                <w:rFonts w:ascii="Verdana" w:hAnsi="Verdana"/>
                <w:szCs w:val="24"/>
              </w:rPr>
              <w:t>e</w:t>
            </w:r>
            <w:r w:rsidR="00DF5CCB">
              <w:rPr>
                <w:rFonts w:ascii="Verdana" w:hAnsi="Verdana"/>
                <w:szCs w:val="24"/>
              </w:rPr>
              <w:t xml:space="preserve"> po raz pierwszy</w:t>
            </w:r>
          </w:p>
          <w:p w14:paraId="2D1E141B" w14:textId="77777777" w:rsidR="004B098E" w:rsidRDefault="00F67910" w:rsidP="004D08C3">
            <w:pPr>
              <w:numPr>
                <w:ilvl w:val="0"/>
                <w:numId w:val="4"/>
              </w:numPr>
              <w:ind w:left="907" w:right="357" w:hanging="357"/>
              <w:jc w:val="both"/>
              <w:rPr>
                <w:rFonts w:ascii="Verdana" w:hAnsi="Verdana"/>
                <w:szCs w:val="24"/>
              </w:rPr>
            </w:pPr>
            <w:r w:rsidRPr="004C10A6">
              <w:rPr>
                <w:rFonts w:ascii="Verdana" w:hAnsi="Verdana"/>
                <w:szCs w:val="24"/>
              </w:rPr>
              <w:t>dowód odprawy celnej przywozowej, jeżeli pojazd został sprowadzony z terytorium państwa nie będącego państwem członkowskim</w:t>
            </w:r>
            <w:r w:rsidR="004D08C3">
              <w:rPr>
                <w:rFonts w:ascii="Verdana" w:hAnsi="Verdana"/>
                <w:szCs w:val="24"/>
              </w:rPr>
              <w:t xml:space="preserve"> Unii Europejskiej</w:t>
            </w:r>
          </w:p>
          <w:p w14:paraId="20D6B7D0" w14:textId="292F6975" w:rsidR="00F67910" w:rsidRDefault="004B098E" w:rsidP="004D08C3">
            <w:pPr>
              <w:numPr>
                <w:ilvl w:val="0"/>
                <w:numId w:val="4"/>
              </w:numPr>
              <w:ind w:left="907" w:right="357" w:hanging="357"/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pisemne pełnomocnictwo</w:t>
            </w:r>
            <w:r w:rsidR="00DF5CCB">
              <w:rPr>
                <w:rFonts w:ascii="Verdana" w:hAnsi="Verdana"/>
                <w:szCs w:val="24"/>
              </w:rPr>
              <w:t xml:space="preserve"> </w:t>
            </w:r>
            <w:r>
              <w:rPr>
                <w:rFonts w:ascii="Verdana" w:hAnsi="Verdana"/>
                <w:szCs w:val="24"/>
              </w:rPr>
              <w:t xml:space="preserve">w przypadku gdy strona działa za </w:t>
            </w:r>
            <w:r>
              <w:rPr>
                <w:rFonts w:ascii="Verdana" w:hAnsi="Verdana"/>
                <w:szCs w:val="24"/>
              </w:rPr>
              <w:lastRenderedPageBreak/>
              <w:t>pośrednictwem pełnomocnika</w:t>
            </w:r>
            <w:r w:rsidR="00F60238">
              <w:rPr>
                <w:rFonts w:ascii="Verdana" w:hAnsi="Verdana"/>
                <w:szCs w:val="24"/>
              </w:rPr>
              <w:t>.</w:t>
            </w:r>
          </w:p>
          <w:p w14:paraId="09CD6E9E" w14:textId="77777777" w:rsidR="00F60238" w:rsidRPr="004C10A6" w:rsidRDefault="00F60238" w:rsidP="004D08C3">
            <w:pPr>
              <w:ind w:left="907" w:right="357"/>
              <w:jc w:val="both"/>
              <w:rPr>
                <w:rFonts w:ascii="Verdana" w:hAnsi="Verdana"/>
                <w:szCs w:val="24"/>
              </w:rPr>
            </w:pPr>
          </w:p>
          <w:p w14:paraId="6856674C" w14:textId="77777777" w:rsidR="00C93B14" w:rsidRDefault="00C93B14" w:rsidP="000E0A48">
            <w:pPr>
              <w:tabs>
                <w:tab w:val="left" w:pos="993"/>
              </w:tabs>
              <w:ind w:left="357" w:right="357"/>
              <w:jc w:val="both"/>
              <w:rPr>
                <w:rFonts w:ascii="Verdana" w:hAnsi="Verdana"/>
                <w:bCs/>
                <w:szCs w:val="24"/>
              </w:rPr>
            </w:pPr>
            <w:r w:rsidRPr="004C10A6">
              <w:rPr>
                <w:rFonts w:ascii="Verdana" w:hAnsi="Verdana"/>
                <w:b/>
                <w:szCs w:val="24"/>
              </w:rPr>
              <w:t xml:space="preserve">UWAGA: </w:t>
            </w:r>
            <w:r w:rsidRPr="0072310D">
              <w:rPr>
                <w:rFonts w:ascii="Verdana" w:hAnsi="Verdana"/>
                <w:bCs/>
                <w:szCs w:val="24"/>
              </w:rPr>
              <w:t>w przypadku wydania tablic rejestracyjnych zmniejszonych, właściciel składa oświadczenie, że w pojeździe są zmniejszone wymiary miejsca konstrukcyjnie przeznaczonego do umieszczenia tablic rejestracyjnych jednorzędowych zmniejszonych.</w:t>
            </w:r>
          </w:p>
          <w:p w14:paraId="55C5CC6A" w14:textId="363574E4" w:rsidR="00C00B51" w:rsidRDefault="004D08C3" w:rsidP="004D08C3">
            <w:pPr>
              <w:tabs>
                <w:tab w:val="left" w:pos="993"/>
              </w:tabs>
              <w:ind w:left="357" w:right="357"/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 xml:space="preserve">UWAGA: </w:t>
            </w:r>
            <w:r w:rsidRPr="004D08C3">
              <w:rPr>
                <w:rFonts w:ascii="Verdana" w:hAnsi="Verdana"/>
                <w:szCs w:val="24"/>
              </w:rPr>
              <w:t xml:space="preserve">w przypadku nabycia </w:t>
            </w:r>
            <w:r>
              <w:rPr>
                <w:rFonts w:ascii="Verdana" w:hAnsi="Verdana"/>
                <w:szCs w:val="24"/>
              </w:rPr>
              <w:t xml:space="preserve">pojazdu </w:t>
            </w:r>
            <w:r w:rsidRPr="004D08C3">
              <w:rPr>
                <w:rFonts w:ascii="Verdana" w:hAnsi="Verdana"/>
                <w:szCs w:val="24"/>
              </w:rPr>
              <w:t>od wyspecjalizowanego salonu sprzedaży, dokument potwierdzający zapłatę akcyzy na terytorium kraju, dokument potwierdzający brak obowiązku zapłaty akcyzy na terytorium kraju albo zaświadczenie stwierdzające zwolnienie od akcyzy</w:t>
            </w:r>
            <w:r w:rsidR="005B2E91">
              <w:rPr>
                <w:rFonts w:ascii="Verdana" w:hAnsi="Verdana"/>
                <w:szCs w:val="24"/>
              </w:rPr>
              <w:t xml:space="preserve">, </w:t>
            </w:r>
            <w:r w:rsidRPr="004D08C3">
              <w:rPr>
                <w:rFonts w:ascii="Verdana" w:hAnsi="Verdana"/>
                <w:szCs w:val="24"/>
              </w:rPr>
              <w:t xml:space="preserve">może być zastąpione oświadczeniem wyspecjalizowanego salonu sprzedaży, że posiada odpowiednio oryginał lub kopię </w:t>
            </w:r>
            <w:r>
              <w:rPr>
                <w:rFonts w:ascii="Verdana" w:hAnsi="Verdana"/>
                <w:szCs w:val="24"/>
              </w:rPr>
              <w:t xml:space="preserve">ww. </w:t>
            </w:r>
            <w:r w:rsidRPr="004D08C3">
              <w:rPr>
                <w:rFonts w:ascii="Verdana" w:hAnsi="Verdana"/>
                <w:szCs w:val="24"/>
              </w:rPr>
              <w:t>dokumentu</w:t>
            </w:r>
            <w:r>
              <w:rPr>
                <w:rFonts w:ascii="Verdana" w:hAnsi="Verdana"/>
                <w:szCs w:val="24"/>
              </w:rPr>
              <w:t>.</w:t>
            </w:r>
          </w:p>
          <w:p w14:paraId="3C58C7F7" w14:textId="66488F63" w:rsidR="005B2E91" w:rsidRPr="005B2E91" w:rsidRDefault="005B2E91" w:rsidP="004D08C3">
            <w:pPr>
              <w:tabs>
                <w:tab w:val="left" w:pos="993"/>
              </w:tabs>
              <w:ind w:left="357" w:right="357"/>
              <w:jc w:val="both"/>
              <w:rPr>
                <w:rFonts w:ascii="Verdana" w:hAnsi="Verdana"/>
                <w:bCs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 xml:space="preserve">UWAGA: </w:t>
            </w:r>
            <w:r w:rsidRPr="005B2E91">
              <w:rPr>
                <w:rFonts w:ascii="Verdana" w:hAnsi="Verdana"/>
                <w:bCs/>
                <w:szCs w:val="24"/>
              </w:rPr>
              <w:t xml:space="preserve">w </w:t>
            </w:r>
            <w:r>
              <w:rPr>
                <w:rFonts w:ascii="Verdana" w:hAnsi="Verdana"/>
                <w:bCs/>
                <w:szCs w:val="24"/>
              </w:rPr>
              <w:t>przypadku przedsiębiorców prowadzących działalność gospodarczą w zakresie obrotu pojazdami dowód odprawy celnej przywozowej może być zastąpiony adnotacją na dowodzie własności określające datę i numer dokumentu odprawy celnej oraz nazwę organu, który dokonał odprawy celnej.</w:t>
            </w:r>
          </w:p>
          <w:p w14:paraId="5ED3F2E4" w14:textId="77777777" w:rsidR="004D08C3" w:rsidRPr="005B2E91" w:rsidRDefault="004D08C3" w:rsidP="004D08C3">
            <w:pPr>
              <w:tabs>
                <w:tab w:val="left" w:pos="993"/>
              </w:tabs>
              <w:ind w:left="357" w:right="357"/>
              <w:jc w:val="both"/>
              <w:rPr>
                <w:rFonts w:ascii="Verdana" w:hAnsi="Verdana"/>
                <w:bCs/>
                <w:szCs w:val="24"/>
              </w:rPr>
            </w:pPr>
          </w:p>
          <w:p w14:paraId="203FD760" w14:textId="77777777" w:rsidR="00C00B51" w:rsidRPr="004C10A6" w:rsidRDefault="00C00B51" w:rsidP="00F60238">
            <w:pPr>
              <w:numPr>
                <w:ilvl w:val="0"/>
                <w:numId w:val="2"/>
              </w:numPr>
              <w:ind w:right="357"/>
              <w:jc w:val="both"/>
              <w:rPr>
                <w:rFonts w:ascii="Verdana" w:hAnsi="Verdana"/>
                <w:szCs w:val="24"/>
              </w:rPr>
            </w:pPr>
            <w:r w:rsidRPr="004C10A6">
              <w:rPr>
                <w:rFonts w:ascii="Verdana" w:hAnsi="Verdana"/>
                <w:szCs w:val="24"/>
              </w:rPr>
              <w:t>Dokumenty do wglądu:</w:t>
            </w:r>
          </w:p>
          <w:p w14:paraId="4C3641AF" w14:textId="77777777" w:rsidR="00C00B51" w:rsidRPr="0031198B" w:rsidRDefault="00C00B51" w:rsidP="004D08C3">
            <w:pPr>
              <w:pStyle w:val="Akapitzlist"/>
              <w:numPr>
                <w:ilvl w:val="0"/>
                <w:numId w:val="23"/>
              </w:numPr>
              <w:tabs>
                <w:tab w:val="left" w:pos="1134"/>
              </w:tabs>
              <w:ind w:left="907" w:right="357"/>
              <w:jc w:val="both"/>
              <w:rPr>
                <w:rFonts w:ascii="Verdana" w:hAnsi="Verdana"/>
                <w:szCs w:val="24"/>
              </w:rPr>
            </w:pPr>
            <w:r w:rsidRPr="0031198B">
              <w:rPr>
                <w:rFonts w:ascii="Verdana" w:hAnsi="Verdana"/>
                <w:szCs w:val="24"/>
              </w:rPr>
              <w:t>dowód zawarcia umowy obowiązkowego ubezpieczenia OC</w:t>
            </w:r>
            <w:r w:rsidR="006272AB" w:rsidRPr="0031198B">
              <w:rPr>
                <w:rFonts w:ascii="Verdana" w:hAnsi="Verdana"/>
                <w:szCs w:val="24"/>
              </w:rPr>
              <w:t>,</w:t>
            </w:r>
          </w:p>
          <w:p w14:paraId="5882BF2C" w14:textId="77777777" w:rsidR="00C00B51" w:rsidRPr="004C10A6" w:rsidRDefault="00C00B51" w:rsidP="004D08C3">
            <w:pPr>
              <w:numPr>
                <w:ilvl w:val="0"/>
                <w:numId w:val="5"/>
              </w:numPr>
              <w:tabs>
                <w:tab w:val="left" w:pos="1134"/>
              </w:tabs>
              <w:ind w:left="907" w:right="357" w:hanging="357"/>
              <w:jc w:val="both"/>
              <w:rPr>
                <w:rFonts w:ascii="Verdana" w:hAnsi="Verdana"/>
                <w:szCs w:val="24"/>
              </w:rPr>
            </w:pPr>
            <w:r w:rsidRPr="004C10A6">
              <w:rPr>
                <w:rFonts w:ascii="Verdana" w:hAnsi="Verdana"/>
                <w:szCs w:val="24"/>
              </w:rPr>
              <w:t>dowód tożsamości właściciela</w:t>
            </w:r>
            <w:r w:rsidR="006272AB" w:rsidRPr="004C10A6">
              <w:rPr>
                <w:rFonts w:ascii="Verdana" w:hAnsi="Verdana"/>
                <w:szCs w:val="24"/>
              </w:rPr>
              <w:t>:</w:t>
            </w:r>
          </w:p>
          <w:p w14:paraId="2AECEAB4" w14:textId="77777777" w:rsidR="00C00B51" w:rsidRPr="004C10A6" w:rsidRDefault="00C00B51" w:rsidP="004D08C3">
            <w:pPr>
              <w:numPr>
                <w:ilvl w:val="1"/>
                <w:numId w:val="6"/>
              </w:numPr>
              <w:tabs>
                <w:tab w:val="left" w:pos="6588"/>
              </w:tabs>
              <w:ind w:left="1378" w:right="357" w:hanging="357"/>
              <w:jc w:val="both"/>
              <w:rPr>
                <w:rFonts w:ascii="Verdana" w:hAnsi="Verdana"/>
                <w:szCs w:val="24"/>
              </w:rPr>
            </w:pPr>
            <w:r w:rsidRPr="004C10A6">
              <w:rPr>
                <w:rFonts w:ascii="Verdana" w:hAnsi="Verdana"/>
                <w:szCs w:val="24"/>
              </w:rPr>
              <w:t>dowód osobisty w przypadku obywatela polskiego będącego osobą fizyczną</w:t>
            </w:r>
            <w:r w:rsidR="005601FF" w:rsidRPr="004C10A6">
              <w:rPr>
                <w:rFonts w:ascii="Verdana" w:hAnsi="Verdana"/>
                <w:szCs w:val="24"/>
              </w:rPr>
              <w:t>,</w:t>
            </w:r>
          </w:p>
          <w:p w14:paraId="13A5359E" w14:textId="37234E29" w:rsidR="00C00B51" w:rsidRPr="00F60238" w:rsidRDefault="000E56D4" w:rsidP="004D08C3">
            <w:pPr>
              <w:numPr>
                <w:ilvl w:val="1"/>
                <w:numId w:val="6"/>
              </w:numPr>
              <w:tabs>
                <w:tab w:val="left" w:pos="6588"/>
              </w:tabs>
              <w:ind w:left="1378" w:right="357" w:hanging="357"/>
              <w:jc w:val="both"/>
              <w:rPr>
                <w:rFonts w:ascii="Verdana" w:hAnsi="Verdana"/>
                <w:szCs w:val="24"/>
              </w:rPr>
            </w:pPr>
            <w:r w:rsidRPr="00F60238">
              <w:rPr>
                <w:rFonts w:ascii="Verdana" w:hAnsi="Verdana"/>
                <w:szCs w:val="24"/>
              </w:rPr>
              <w:t xml:space="preserve">paszport oraz dokument poświadczający </w:t>
            </w:r>
            <w:r w:rsidR="005B7CD1">
              <w:rPr>
                <w:rFonts w:ascii="Verdana" w:hAnsi="Verdana"/>
                <w:szCs w:val="24"/>
              </w:rPr>
              <w:t xml:space="preserve">miejsce zamieszkania </w:t>
            </w:r>
            <w:r w:rsidRPr="00F60238">
              <w:rPr>
                <w:rFonts w:ascii="Verdana" w:hAnsi="Verdana"/>
                <w:szCs w:val="24"/>
              </w:rPr>
              <w:t xml:space="preserve"> – w przypadku cudzozi</w:t>
            </w:r>
            <w:r w:rsidR="00D373BD" w:rsidRPr="00F60238">
              <w:rPr>
                <w:rFonts w:ascii="Verdana" w:hAnsi="Verdana"/>
                <w:szCs w:val="24"/>
              </w:rPr>
              <w:t>emca</w:t>
            </w:r>
            <w:r w:rsidR="005601FF" w:rsidRPr="00F60238">
              <w:rPr>
                <w:rFonts w:ascii="Verdana" w:hAnsi="Verdana"/>
                <w:szCs w:val="24"/>
              </w:rPr>
              <w:t>,</w:t>
            </w:r>
          </w:p>
          <w:p w14:paraId="4406B6EE" w14:textId="77777777" w:rsidR="00C00B51" w:rsidRPr="004C10A6" w:rsidRDefault="00C00B51" w:rsidP="004D08C3">
            <w:pPr>
              <w:numPr>
                <w:ilvl w:val="1"/>
                <w:numId w:val="6"/>
              </w:numPr>
              <w:tabs>
                <w:tab w:val="left" w:pos="6588"/>
              </w:tabs>
              <w:ind w:left="1378" w:right="357" w:hanging="357"/>
              <w:jc w:val="both"/>
              <w:rPr>
                <w:rFonts w:ascii="Verdana" w:hAnsi="Verdana"/>
                <w:szCs w:val="24"/>
              </w:rPr>
            </w:pPr>
            <w:r w:rsidRPr="004C10A6">
              <w:rPr>
                <w:rFonts w:ascii="Verdana" w:hAnsi="Verdana"/>
                <w:szCs w:val="24"/>
              </w:rPr>
              <w:t>wypis z rejestru sądowego oraz nr REGON w przypadku przedsiębiorcy posiadającego osobowość prawną</w:t>
            </w:r>
            <w:r w:rsidR="005601FF" w:rsidRPr="004C10A6">
              <w:rPr>
                <w:rFonts w:ascii="Verdana" w:hAnsi="Verdana"/>
                <w:szCs w:val="24"/>
              </w:rPr>
              <w:t>,</w:t>
            </w:r>
          </w:p>
          <w:p w14:paraId="50A49BB5" w14:textId="77777777" w:rsidR="00C00B51" w:rsidRPr="004C10A6" w:rsidRDefault="00C00B51" w:rsidP="004D08C3">
            <w:pPr>
              <w:numPr>
                <w:ilvl w:val="1"/>
                <w:numId w:val="6"/>
              </w:numPr>
              <w:tabs>
                <w:tab w:val="left" w:pos="6588"/>
              </w:tabs>
              <w:ind w:left="1378" w:right="357" w:hanging="357"/>
              <w:jc w:val="both"/>
              <w:rPr>
                <w:rFonts w:ascii="Verdana" w:hAnsi="Verdana"/>
                <w:szCs w:val="24"/>
              </w:rPr>
            </w:pPr>
            <w:r w:rsidRPr="004C10A6">
              <w:rPr>
                <w:rFonts w:ascii="Verdana" w:hAnsi="Verdana"/>
                <w:szCs w:val="24"/>
              </w:rPr>
              <w:t xml:space="preserve">zaświadczenie o wpisie do ewidencji działalności gospodarczej, umowa spółki oraz </w:t>
            </w:r>
            <w:r w:rsidR="00D373BD" w:rsidRPr="004C10A6">
              <w:rPr>
                <w:rFonts w:ascii="Verdana" w:hAnsi="Verdana"/>
                <w:szCs w:val="24"/>
              </w:rPr>
              <w:t xml:space="preserve">dowód osobisty lub paszport </w:t>
            </w:r>
            <w:r w:rsidRPr="004C10A6">
              <w:rPr>
                <w:rFonts w:ascii="Verdana" w:hAnsi="Verdana"/>
                <w:szCs w:val="24"/>
              </w:rPr>
              <w:t>w przypadku przedsiębiorcy nie posiadającego osobowości prawnej</w:t>
            </w:r>
            <w:r w:rsidR="005601FF" w:rsidRPr="004C10A6">
              <w:rPr>
                <w:rFonts w:ascii="Verdana" w:hAnsi="Verdana"/>
                <w:szCs w:val="24"/>
              </w:rPr>
              <w:t>,</w:t>
            </w:r>
          </w:p>
          <w:p w14:paraId="55F64106" w14:textId="04F4599A" w:rsidR="00C00B51" w:rsidRPr="004C10A6" w:rsidRDefault="00C00B51" w:rsidP="004D08C3">
            <w:pPr>
              <w:numPr>
                <w:ilvl w:val="1"/>
                <w:numId w:val="6"/>
              </w:numPr>
              <w:tabs>
                <w:tab w:val="left" w:pos="6588"/>
              </w:tabs>
              <w:ind w:left="1378" w:right="357" w:hanging="357"/>
              <w:jc w:val="both"/>
              <w:rPr>
                <w:rFonts w:ascii="Verdana" w:hAnsi="Verdana"/>
                <w:szCs w:val="24"/>
              </w:rPr>
            </w:pPr>
            <w:r w:rsidRPr="004C10A6">
              <w:rPr>
                <w:rFonts w:ascii="Verdana" w:hAnsi="Verdana"/>
                <w:szCs w:val="24"/>
              </w:rPr>
              <w:t>dokument tożsamości pełnomocnika w przypadku działania przez pełnomocnika</w:t>
            </w:r>
            <w:r w:rsidR="005601FF" w:rsidRPr="004C10A6">
              <w:rPr>
                <w:rFonts w:ascii="Verdana" w:hAnsi="Verdana"/>
                <w:szCs w:val="24"/>
              </w:rPr>
              <w:t>.</w:t>
            </w:r>
          </w:p>
          <w:p w14:paraId="63296DF3" w14:textId="77777777" w:rsidR="00C00B51" w:rsidRPr="004C10A6" w:rsidRDefault="00C00B51">
            <w:pPr>
              <w:jc w:val="both"/>
              <w:rPr>
                <w:rFonts w:ascii="Verdana" w:hAnsi="Verdana"/>
                <w:szCs w:val="24"/>
              </w:rPr>
            </w:pPr>
          </w:p>
        </w:tc>
      </w:tr>
      <w:tr w:rsidR="00C00B51" w:rsidRPr="004C10A6" w14:paraId="355AF827" w14:textId="77777777" w:rsidTr="006C502E">
        <w:trPr>
          <w:trHeight w:val="1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EF619BC" w14:textId="218B3814" w:rsidR="00F60238" w:rsidRDefault="00F60238">
            <w:pPr>
              <w:pStyle w:val="Tekstprzypisukocowego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14:paraId="14DFC218" w14:textId="48B626AA" w:rsidR="00C00B51" w:rsidRPr="004C10A6" w:rsidRDefault="00C00B51" w:rsidP="00F60238">
            <w:pPr>
              <w:pStyle w:val="Tekstprzypisukocowego"/>
              <w:ind w:lef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4C10A6">
              <w:rPr>
                <w:rFonts w:ascii="Verdana" w:hAnsi="Verdana"/>
                <w:b/>
                <w:sz w:val="24"/>
                <w:szCs w:val="24"/>
              </w:rPr>
              <w:t>III.</w:t>
            </w:r>
            <w:r w:rsidRPr="004C10A6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4C10A6">
              <w:rPr>
                <w:rFonts w:ascii="Verdana" w:hAnsi="Verdana"/>
                <w:b/>
                <w:sz w:val="24"/>
                <w:szCs w:val="24"/>
              </w:rPr>
              <w:t>Opłaty:</w:t>
            </w:r>
          </w:p>
          <w:p w14:paraId="6725C285" w14:textId="77777777" w:rsidR="00BE3557" w:rsidRPr="004C10A6" w:rsidRDefault="00BE3557">
            <w:pPr>
              <w:pStyle w:val="Tekstprzypisukocowego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14:paraId="106EE9E2" w14:textId="77777777" w:rsidR="008E0A59" w:rsidRDefault="008E0A59" w:rsidP="00F60238">
            <w:pPr>
              <w:pStyle w:val="Tekstprzypisukocowego"/>
              <w:numPr>
                <w:ilvl w:val="0"/>
                <w:numId w:val="7"/>
              </w:numPr>
              <w:ind w:left="714" w:right="357" w:hanging="357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Rejestracja pojazdu z wydaniem tablic rejestracyjnych, dowodu rejestracyjnego, znaku legalizacyjnego i pozwolenia czasowego:</w:t>
            </w:r>
          </w:p>
          <w:p w14:paraId="25D94345" w14:textId="3BE63459" w:rsidR="008E0A59" w:rsidRDefault="008E0A59" w:rsidP="009B6BC1">
            <w:pPr>
              <w:pStyle w:val="Tekstprzypisukocowego"/>
              <w:numPr>
                <w:ilvl w:val="0"/>
                <w:numId w:val="25"/>
              </w:numPr>
              <w:ind w:left="1037" w:right="357" w:hanging="357"/>
              <w:jc w:val="both"/>
              <w:rPr>
                <w:rFonts w:ascii="Verdana" w:hAnsi="Verdana"/>
                <w:sz w:val="24"/>
                <w:szCs w:val="24"/>
              </w:rPr>
            </w:pPr>
            <w:r w:rsidRPr="008E0A59">
              <w:rPr>
                <w:rFonts w:ascii="Verdana" w:hAnsi="Verdana"/>
                <w:bCs/>
                <w:sz w:val="24"/>
                <w:szCs w:val="24"/>
              </w:rPr>
              <w:t>samochód osobowy, samochód ciężarowy, autobus, ciągnik samochodowy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- </w:t>
            </w:r>
            <w:r w:rsidRPr="00B033B6">
              <w:rPr>
                <w:rFonts w:ascii="Verdana" w:hAnsi="Verdana"/>
                <w:b/>
                <w:bCs/>
                <w:sz w:val="24"/>
                <w:szCs w:val="24"/>
              </w:rPr>
              <w:t>16</w:t>
            </w:r>
            <w:r w:rsidR="00DF5CCB">
              <w:rPr>
                <w:rFonts w:ascii="Verdana" w:hAnsi="Verdana"/>
                <w:b/>
                <w:bCs/>
                <w:sz w:val="24"/>
                <w:szCs w:val="24"/>
              </w:rPr>
              <w:t>0</w:t>
            </w:r>
            <w:r w:rsidR="00D2526C" w:rsidRPr="00B033B6">
              <w:rPr>
                <w:rFonts w:ascii="Verdana" w:hAnsi="Verdana"/>
                <w:b/>
                <w:bCs/>
                <w:sz w:val="24"/>
                <w:szCs w:val="24"/>
              </w:rPr>
              <w:t>,</w:t>
            </w:r>
            <w:r w:rsidR="00DF5CCB">
              <w:rPr>
                <w:rFonts w:ascii="Verdana" w:hAnsi="Verdana"/>
                <w:b/>
                <w:bCs/>
                <w:sz w:val="24"/>
                <w:szCs w:val="24"/>
              </w:rPr>
              <w:t>0</w:t>
            </w:r>
            <w:r w:rsidR="00D2526C" w:rsidRPr="00B033B6">
              <w:rPr>
                <w:rFonts w:ascii="Verdana" w:hAnsi="Verdana"/>
                <w:b/>
                <w:bCs/>
                <w:sz w:val="24"/>
                <w:szCs w:val="24"/>
              </w:rPr>
              <w:t>0</w:t>
            </w:r>
            <w:r w:rsidR="00C00B51" w:rsidRPr="00B033B6">
              <w:rPr>
                <w:rFonts w:ascii="Verdana" w:hAnsi="Verdana"/>
                <w:b/>
                <w:bCs/>
                <w:sz w:val="24"/>
                <w:szCs w:val="24"/>
              </w:rPr>
              <w:t xml:space="preserve"> zł</w:t>
            </w:r>
            <w:r w:rsidR="00F60238" w:rsidRPr="008E0A59">
              <w:rPr>
                <w:rFonts w:ascii="Verdana" w:hAnsi="Verdana"/>
                <w:sz w:val="24"/>
                <w:szCs w:val="24"/>
              </w:rPr>
              <w:t>.</w:t>
            </w:r>
          </w:p>
          <w:p w14:paraId="5D157DF5" w14:textId="3DCDEA94" w:rsidR="008E0A59" w:rsidRDefault="008E0A59" w:rsidP="009B6BC1">
            <w:pPr>
              <w:pStyle w:val="Tekstprzypisukocowego"/>
              <w:numPr>
                <w:ilvl w:val="0"/>
                <w:numId w:val="25"/>
              </w:numPr>
              <w:ind w:left="1037" w:right="357" w:hanging="357"/>
              <w:jc w:val="both"/>
              <w:rPr>
                <w:rFonts w:ascii="Verdana" w:hAnsi="Verdana"/>
                <w:sz w:val="24"/>
                <w:szCs w:val="24"/>
              </w:rPr>
            </w:pPr>
            <w:r w:rsidRPr="008E0A59">
              <w:rPr>
                <w:rFonts w:ascii="Verdana" w:hAnsi="Verdana"/>
                <w:sz w:val="24"/>
                <w:szCs w:val="24"/>
              </w:rPr>
              <w:t xml:space="preserve">motocykl, ciągnik rolniczy, przyczepa, naczepa, pojazd samochodowy inny – </w:t>
            </w:r>
            <w:r w:rsidRPr="00B033B6">
              <w:rPr>
                <w:rFonts w:ascii="Verdana" w:hAnsi="Verdana"/>
                <w:b/>
                <w:sz w:val="24"/>
                <w:szCs w:val="24"/>
              </w:rPr>
              <w:t>12</w:t>
            </w:r>
            <w:r w:rsidR="00DF5CCB">
              <w:rPr>
                <w:rFonts w:ascii="Verdana" w:hAnsi="Verdana"/>
                <w:b/>
                <w:sz w:val="24"/>
                <w:szCs w:val="24"/>
              </w:rPr>
              <w:t>0</w:t>
            </w:r>
            <w:r w:rsidRPr="00B033B6">
              <w:rPr>
                <w:rFonts w:ascii="Verdana" w:hAnsi="Verdana"/>
                <w:b/>
                <w:sz w:val="24"/>
                <w:szCs w:val="24"/>
              </w:rPr>
              <w:t>,</w:t>
            </w:r>
            <w:r w:rsidR="00DF5CCB">
              <w:rPr>
                <w:rFonts w:ascii="Verdana" w:hAnsi="Verdana"/>
                <w:b/>
                <w:sz w:val="24"/>
                <w:szCs w:val="24"/>
              </w:rPr>
              <w:t>0</w:t>
            </w:r>
            <w:r w:rsidRPr="00B033B6">
              <w:rPr>
                <w:rFonts w:ascii="Verdana" w:hAnsi="Verdana"/>
                <w:b/>
                <w:sz w:val="24"/>
                <w:szCs w:val="24"/>
              </w:rPr>
              <w:t>0 zł</w:t>
            </w:r>
            <w:r w:rsidRPr="008E0A59">
              <w:rPr>
                <w:rFonts w:ascii="Verdana" w:hAnsi="Verdana"/>
                <w:sz w:val="24"/>
                <w:szCs w:val="24"/>
              </w:rPr>
              <w:t>.</w:t>
            </w:r>
          </w:p>
          <w:p w14:paraId="33847365" w14:textId="44D3D23F" w:rsidR="008E0A59" w:rsidRDefault="008E0A59" w:rsidP="009B6BC1">
            <w:pPr>
              <w:pStyle w:val="Tekstprzypisukocowego"/>
              <w:numPr>
                <w:ilvl w:val="0"/>
                <w:numId w:val="25"/>
              </w:numPr>
              <w:ind w:left="1037" w:right="357" w:hanging="357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motorower – </w:t>
            </w:r>
            <w:r w:rsidRPr="00B033B6">
              <w:rPr>
                <w:rFonts w:ascii="Verdana" w:hAnsi="Verdana"/>
                <w:b/>
                <w:sz w:val="24"/>
                <w:szCs w:val="24"/>
              </w:rPr>
              <w:t>11</w:t>
            </w:r>
            <w:r w:rsidR="00DF5CCB">
              <w:rPr>
                <w:rFonts w:ascii="Verdana" w:hAnsi="Verdana"/>
                <w:b/>
                <w:sz w:val="24"/>
                <w:szCs w:val="24"/>
              </w:rPr>
              <w:t>0</w:t>
            </w:r>
            <w:r w:rsidRPr="00B033B6">
              <w:rPr>
                <w:rFonts w:ascii="Verdana" w:hAnsi="Verdana"/>
                <w:b/>
                <w:sz w:val="24"/>
                <w:szCs w:val="24"/>
              </w:rPr>
              <w:t>,</w:t>
            </w:r>
            <w:r w:rsidR="00DF5CCB">
              <w:rPr>
                <w:rFonts w:ascii="Verdana" w:hAnsi="Verdana"/>
                <w:b/>
                <w:sz w:val="24"/>
                <w:szCs w:val="24"/>
              </w:rPr>
              <w:t>0</w:t>
            </w:r>
            <w:r w:rsidRPr="00B033B6">
              <w:rPr>
                <w:rFonts w:ascii="Verdana" w:hAnsi="Verdana"/>
                <w:b/>
                <w:sz w:val="24"/>
                <w:szCs w:val="24"/>
              </w:rPr>
              <w:t>0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C37E8D">
              <w:rPr>
                <w:rFonts w:ascii="Verdana" w:hAnsi="Verdana"/>
                <w:b/>
                <w:sz w:val="24"/>
                <w:szCs w:val="24"/>
              </w:rPr>
              <w:t>zł.</w:t>
            </w:r>
          </w:p>
          <w:p w14:paraId="7A811DA1" w14:textId="3FD7CB82" w:rsidR="009B6BC1" w:rsidRDefault="008E0A59" w:rsidP="009B6BC1">
            <w:pPr>
              <w:pStyle w:val="Tekstprzypisukocowego"/>
              <w:numPr>
                <w:ilvl w:val="0"/>
                <w:numId w:val="26"/>
              </w:numPr>
              <w:ind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9B6BC1">
              <w:rPr>
                <w:rFonts w:ascii="Verdana" w:hAnsi="Verdana"/>
                <w:sz w:val="24"/>
                <w:szCs w:val="24"/>
              </w:rPr>
              <w:t xml:space="preserve">rejestracja samochodu z wydaniem tablic indywidualnych – </w:t>
            </w:r>
            <w:r w:rsidRPr="009B6BC1">
              <w:rPr>
                <w:rFonts w:ascii="Verdana" w:hAnsi="Verdana"/>
                <w:b/>
                <w:sz w:val="24"/>
                <w:szCs w:val="24"/>
              </w:rPr>
              <w:t>1 08</w:t>
            </w:r>
            <w:r w:rsidR="00DF5CCB">
              <w:rPr>
                <w:rFonts w:ascii="Verdana" w:hAnsi="Verdana"/>
                <w:b/>
                <w:sz w:val="24"/>
                <w:szCs w:val="24"/>
              </w:rPr>
              <w:t>0</w:t>
            </w:r>
            <w:r w:rsidRPr="009B6BC1">
              <w:rPr>
                <w:rFonts w:ascii="Verdana" w:hAnsi="Verdana"/>
                <w:b/>
                <w:sz w:val="24"/>
                <w:szCs w:val="24"/>
              </w:rPr>
              <w:t>,</w:t>
            </w:r>
            <w:r w:rsidR="00DF5CCB">
              <w:rPr>
                <w:rFonts w:ascii="Verdana" w:hAnsi="Verdana"/>
                <w:b/>
                <w:sz w:val="24"/>
                <w:szCs w:val="24"/>
              </w:rPr>
              <w:t>0</w:t>
            </w:r>
            <w:r w:rsidRPr="009B6BC1">
              <w:rPr>
                <w:rFonts w:ascii="Verdana" w:hAnsi="Verdana"/>
                <w:b/>
                <w:sz w:val="24"/>
                <w:szCs w:val="24"/>
              </w:rPr>
              <w:t>0</w:t>
            </w:r>
            <w:r w:rsidRPr="009B6BC1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9B6BC1">
              <w:rPr>
                <w:rFonts w:ascii="Verdana" w:hAnsi="Verdana"/>
                <w:b/>
                <w:sz w:val="24"/>
                <w:szCs w:val="24"/>
              </w:rPr>
              <w:t>zł</w:t>
            </w:r>
            <w:r w:rsidRPr="009B6BC1">
              <w:rPr>
                <w:rFonts w:ascii="Verdana" w:hAnsi="Verdana"/>
                <w:sz w:val="24"/>
                <w:szCs w:val="24"/>
              </w:rPr>
              <w:t>.</w:t>
            </w:r>
          </w:p>
          <w:p w14:paraId="18720486" w14:textId="545D0EDD" w:rsidR="009B6BC1" w:rsidRDefault="008E0A59" w:rsidP="009B6BC1">
            <w:pPr>
              <w:pStyle w:val="Tekstprzypisukocowego"/>
              <w:numPr>
                <w:ilvl w:val="0"/>
                <w:numId w:val="26"/>
              </w:numPr>
              <w:ind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9B6BC1">
              <w:rPr>
                <w:rFonts w:ascii="Verdana" w:hAnsi="Verdana"/>
                <w:sz w:val="24"/>
                <w:szCs w:val="24"/>
              </w:rPr>
              <w:t xml:space="preserve">rejestracja motocykla z wydaniem tablic indywidualnych – </w:t>
            </w:r>
            <w:r w:rsidRPr="009B6BC1">
              <w:rPr>
                <w:rFonts w:ascii="Verdana" w:hAnsi="Verdana"/>
                <w:b/>
                <w:sz w:val="24"/>
                <w:szCs w:val="24"/>
              </w:rPr>
              <w:t>58</w:t>
            </w:r>
            <w:r w:rsidR="00DF5CCB">
              <w:rPr>
                <w:rFonts w:ascii="Verdana" w:hAnsi="Verdana"/>
                <w:b/>
                <w:sz w:val="24"/>
                <w:szCs w:val="24"/>
              </w:rPr>
              <w:t>0</w:t>
            </w:r>
            <w:r w:rsidRPr="009B6BC1">
              <w:rPr>
                <w:rFonts w:ascii="Verdana" w:hAnsi="Verdana"/>
                <w:b/>
                <w:sz w:val="24"/>
                <w:szCs w:val="24"/>
              </w:rPr>
              <w:t>,</w:t>
            </w:r>
            <w:r w:rsidR="00DF5CCB">
              <w:rPr>
                <w:rFonts w:ascii="Verdana" w:hAnsi="Verdana"/>
                <w:b/>
                <w:sz w:val="24"/>
                <w:szCs w:val="24"/>
              </w:rPr>
              <w:t>0</w:t>
            </w:r>
            <w:r w:rsidRPr="009B6BC1">
              <w:rPr>
                <w:rFonts w:ascii="Verdana" w:hAnsi="Verdana"/>
                <w:b/>
                <w:sz w:val="24"/>
                <w:szCs w:val="24"/>
              </w:rPr>
              <w:t>0</w:t>
            </w:r>
            <w:r w:rsidRPr="009B6BC1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9B6BC1">
              <w:rPr>
                <w:rFonts w:ascii="Verdana" w:hAnsi="Verdana"/>
                <w:b/>
                <w:sz w:val="24"/>
                <w:szCs w:val="24"/>
              </w:rPr>
              <w:t>zł</w:t>
            </w:r>
            <w:r w:rsidRPr="009B6BC1">
              <w:rPr>
                <w:rFonts w:ascii="Verdana" w:hAnsi="Verdana"/>
                <w:sz w:val="24"/>
                <w:szCs w:val="24"/>
              </w:rPr>
              <w:t>.</w:t>
            </w:r>
          </w:p>
          <w:p w14:paraId="5702CD4F" w14:textId="4EF19441" w:rsidR="008E0A59" w:rsidRPr="009B6BC1" w:rsidRDefault="008E0A59" w:rsidP="009B6BC1">
            <w:pPr>
              <w:pStyle w:val="Tekstprzypisukocowego"/>
              <w:numPr>
                <w:ilvl w:val="0"/>
                <w:numId w:val="26"/>
              </w:numPr>
              <w:ind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9B6BC1">
              <w:rPr>
                <w:rFonts w:ascii="Verdana" w:hAnsi="Verdana"/>
                <w:sz w:val="24"/>
                <w:szCs w:val="24"/>
              </w:rPr>
              <w:t xml:space="preserve">dodatkowa tablica z przeznaczeniem na bagażnik – </w:t>
            </w:r>
            <w:r w:rsidRPr="009B6BC1">
              <w:rPr>
                <w:rFonts w:ascii="Verdana" w:hAnsi="Verdana"/>
                <w:b/>
                <w:sz w:val="24"/>
                <w:szCs w:val="24"/>
              </w:rPr>
              <w:t>5</w:t>
            </w:r>
            <w:r w:rsidR="00DF5CCB">
              <w:rPr>
                <w:rFonts w:ascii="Verdana" w:hAnsi="Verdana"/>
                <w:b/>
                <w:sz w:val="24"/>
                <w:szCs w:val="24"/>
              </w:rPr>
              <w:t>2</w:t>
            </w:r>
            <w:r w:rsidRPr="009B6BC1">
              <w:rPr>
                <w:rFonts w:ascii="Verdana" w:hAnsi="Verdana"/>
                <w:b/>
                <w:sz w:val="24"/>
                <w:szCs w:val="24"/>
              </w:rPr>
              <w:t>,</w:t>
            </w:r>
            <w:r w:rsidR="00DF5CCB">
              <w:rPr>
                <w:rFonts w:ascii="Verdana" w:hAnsi="Verdana"/>
                <w:b/>
                <w:sz w:val="24"/>
                <w:szCs w:val="24"/>
              </w:rPr>
              <w:t>5</w:t>
            </w:r>
            <w:r w:rsidRPr="009B6BC1">
              <w:rPr>
                <w:rFonts w:ascii="Verdana" w:hAnsi="Verdana"/>
                <w:b/>
                <w:sz w:val="24"/>
                <w:szCs w:val="24"/>
              </w:rPr>
              <w:t>0</w:t>
            </w:r>
            <w:r w:rsidRPr="009B6BC1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9B6BC1">
              <w:rPr>
                <w:rFonts w:ascii="Verdana" w:hAnsi="Verdana"/>
                <w:b/>
                <w:sz w:val="24"/>
                <w:szCs w:val="24"/>
              </w:rPr>
              <w:t>zł</w:t>
            </w:r>
            <w:r w:rsidRPr="009B6BC1">
              <w:rPr>
                <w:rFonts w:ascii="Verdana" w:hAnsi="Verdana"/>
                <w:sz w:val="24"/>
                <w:szCs w:val="24"/>
              </w:rPr>
              <w:t>.</w:t>
            </w:r>
          </w:p>
          <w:p w14:paraId="2D36B61A" w14:textId="77777777" w:rsidR="00073A93" w:rsidRPr="004C10A6" w:rsidRDefault="00073A93" w:rsidP="00486E33">
            <w:pPr>
              <w:pStyle w:val="Tekstprzypisukocowego"/>
              <w:ind w:left="720" w:right="357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86D2721" w14:textId="3CF20B45" w:rsidR="00BE3557" w:rsidRPr="004C10A6" w:rsidRDefault="005601FF" w:rsidP="00486E33">
            <w:pPr>
              <w:pStyle w:val="Tekstprzypisukocowego"/>
              <w:ind w:left="357" w:righ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4C10A6">
              <w:rPr>
                <w:rFonts w:ascii="Verdana" w:hAnsi="Verdana"/>
                <w:sz w:val="24"/>
                <w:szCs w:val="24"/>
              </w:rPr>
              <w:t>Opłaty należy uiścić w kasie Starostwa Powiato</w:t>
            </w:r>
            <w:r w:rsidR="003A6F1E" w:rsidRPr="004C10A6">
              <w:rPr>
                <w:rFonts w:ascii="Verdana" w:hAnsi="Verdana"/>
                <w:sz w:val="24"/>
                <w:szCs w:val="24"/>
              </w:rPr>
              <w:t xml:space="preserve">wego w Brzesku ul. </w:t>
            </w:r>
            <w:r w:rsidR="003A6F1E" w:rsidRPr="004C10A6">
              <w:rPr>
                <w:rFonts w:ascii="Verdana" w:hAnsi="Verdana"/>
                <w:sz w:val="24"/>
                <w:szCs w:val="24"/>
              </w:rPr>
              <w:lastRenderedPageBreak/>
              <w:t>Piastowska 2B</w:t>
            </w:r>
            <w:r w:rsidRPr="004C10A6">
              <w:rPr>
                <w:rFonts w:ascii="Verdana" w:hAnsi="Verdana"/>
                <w:sz w:val="24"/>
                <w:szCs w:val="24"/>
              </w:rPr>
              <w:t xml:space="preserve"> </w:t>
            </w:r>
            <w:r w:rsidR="00F60238">
              <w:rPr>
                <w:rFonts w:ascii="Verdana" w:hAnsi="Verdana"/>
                <w:sz w:val="24"/>
                <w:szCs w:val="24"/>
              </w:rPr>
              <w:t>(</w:t>
            </w:r>
            <w:r w:rsidRPr="004C10A6">
              <w:rPr>
                <w:rFonts w:ascii="Verdana" w:hAnsi="Verdana"/>
                <w:sz w:val="24"/>
                <w:szCs w:val="24"/>
              </w:rPr>
              <w:t>parter</w:t>
            </w:r>
            <w:r w:rsidR="00F60238">
              <w:rPr>
                <w:rFonts w:ascii="Verdana" w:hAnsi="Verdana"/>
                <w:sz w:val="24"/>
                <w:szCs w:val="24"/>
              </w:rPr>
              <w:t xml:space="preserve">, </w:t>
            </w:r>
            <w:r w:rsidRPr="004C10A6">
              <w:rPr>
                <w:rFonts w:ascii="Verdana" w:hAnsi="Verdana"/>
                <w:sz w:val="24"/>
                <w:szCs w:val="24"/>
              </w:rPr>
              <w:t>w końcu korytarza)</w:t>
            </w:r>
            <w:r w:rsidR="00F60238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4C10A6">
              <w:rPr>
                <w:rFonts w:ascii="Verdana" w:hAnsi="Verdana"/>
                <w:sz w:val="24"/>
                <w:szCs w:val="24"/>
              </w:rPr>
              <w:t xml:space="preserve">lub </w:t>
            </w:r>
            <w:r w:rsidR="00DF3962" w:rsidRPr="004C10A6">
              <w:rPr>
                <w:rFonts w:ascii="Verdana" w:hAnsi="Verdana"/>
                <w:sz w:val="24"/>
                <w:szCs w:val="24"/>
              </w:rPr>
              <w:t>na konto Starostwa Powiatowego</w:t>
            </w:r>
            <w:r w:rsidR="002C032E" w:rsidRPr="004C10A6">
              <w:rPr>
                <w:rFonts w:ascii="Verdana" w:hAnsi="Verdana"/>
                <w:sz w:val="24"/>
                <w:szCs w:val="24"/>
              </w:rPr>
              <w:t>:</w:t>
            </w:r>
            <w:r w:rsidRPr="004C10A6">
              <w:rPr>
                <w:rFonts w:ascii="Verdana" w:hAnsi="Verdana"/>
                <w:sz w:val="24"/>
                <w:szCs w:val="24"/>
              </w:rPr>
              <w:t xml:space="preserve"> </w:t>
            </w:r>
            <w:r w:rsidR="00C73E2F" w:rsidRPr="004C10A6">
              <w:rPr>
                <w:rFonts w:ascii="Verdana" w:hAnsi="Verdana"/>
                <w:sz w:val="24"/>
                <w:szCs w:val="24"/>
              </w:rPr>
              <w:t>PKO Bank Polski</w:t>
            </w:r>
            <w:r w:rsidR="00F60238">
              <w:rPr>
                <w:rFonts w:ascii="Verdana" w:hAnsi="Verdana"/>
                <w:sz w:val="24"/>
                <w:szCs w:val="24"/>
              </w:rPr>
              <w:t xml:space="preserve"> </w:t>
            </w:r>
            <w:r w:rsidR="003F2D94" w:rsidRPr="004C10A6">
              <w:rPr>
                <w:rFonts w:ascii="Verdana" w:hAnsi="Verdana"/>
                <w:b/>
                <w:sz w:val="24"/>
                <w:szCs w:val="24"/>
              </w:rPr>
              <w:t xml:space="preserve">Nr </w:t>
            </w:r>
            <w:r w:rsidR="00C8582F" w:rsidRPr="004C10A6">
              <w:rPr>
                <w:rFonts w:ascii="Verdana" w:hAnsi="Verdana"/>
                <w:b/>
                <w:sz w:val="24"/>
                <w:szCs w:val="24"/>
              </w:rPr>
              <w:t>08 1020 2892 0000 5902 0678 2595</w:t>
            </w:r>
            <w:r w:rsidR="00BE3557" w:rsidRPr="004C10A6">
              <w:rPr>
                <w:rFonts w:ascii="Verdana" w:hAnsi="Verdana"/>
                <w:sz w:val="24"/>
                <w:szCs w:val="24"/>
              </w:rPr>
              <w:t>.</w:t>
            </w:r>
          </w:p>
          <w:p w14:paraId="2E82D7CF" w14:textId="77777777" w:rsidR="00073A93" w:rsidRPr="004C10A6" w:rsidRDefault="00073A93" w:rsidP="00486E33">
            <w:pPr>
              <w:pStyle w:val="Tekstprzypisukocowego"/>
              <w:ind w:right="357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C9DEA3A" w14:textId="1D494189" w:rsidR="001013EB" w:rsidRPr="004C10A6" w:rsidRDefault="001013EB" w:rsidP="004B098E">
            <w:pPr>
              <w:pStyle w:val="Tekstprzypisukocowego"/>
              <w:numPr>
                <w:ilvl w:val="0"/>
                <w:numId w:val="26"/>
              </w:numPr>
              <w:ind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4C10A6">
              <w:rPr>
                <w:rFonts w:ascii="Verdana" w:hAnsi="Verdana"/>
                <w:sz w:val="24"/>
                <w:szCs w:val="24"/>
              </w:rPr>
              <w:t>Opłata skarbowa:</w:t>
            </w:r>
          </w:p>
          <w:p w14:paraId="012F9E99" w14:textId="46FCB5A4" w:rsidR="001013EB" w:rsidRPr="004C10A6" w:rsidRDefault="001013EB" w:rsidP="009B6BC1">
            <w:pPr>
              <w:pStyle w:val="Tekstprzypisukocowego"/>
              <w:numPr>
                <w:ilvl w:val="0"/>
                <w:numId w:val="17"/>
              </w:numPr>
              <w:ind w:left="907" w:right="357" w:hanging="357"/>
              <w:jc w:val="both"/>
              <w:rPr>
                <w:rFonts w:ascii="Verdana" w:hAnsi="Verdana"/>
                <w:sz w:val="24"/>
                <w:szCs w:val="24"/>
              </w:rPr>
            </w:pPr>
            <w:r w:rsidRPr="004C10A6">
              <w:rPr>
                <w:rFonts w:ascii="Verdana" w:hAnsi="Verdana"/>
                <w:sz w:val="24"/>
                <w:szCs w:val="24"/>
              </w:rPr>
              <w:t xml:space="preserve">od złożenia dokumentu stwierdzającego udzielenie pełnomocnictwa lub prokury – </w:t>
            </w:r>
            <w:r w:rsidRPr="002701FB">
              <w:rPr>
                <w:rFonts w:ascii="Verdana" w:hAnsi="Verdana"/>
                <w:b/>
                <w:bCs/>
                <w:sz w:val="24"/>
                <w:szCs w:val="24"/>
              </w:rPr>
              <w:t>17,00 zł</w:t>
            </w:r>
            <w:r w:rsidRPr="004C10A6">
              <w:rPr>
                <w:rFonts w:ascii="Verdana" w:hAnsi="Verdana"/>
                <w:sz w:val="24"/>
                <w:szCs w:val="24"/>
              </w:rPr>
              <w:t>,</w:t>
            </w:r>
          </w:p>
          <w:p w14:paraId="1AE3F9DF" w14:textId="00E41FC1" w:rsidR="001013EB" w:rsidRPr="004C10A6" w:rsidRDefault="001013EB" w:rsidP="009B6BC1">
            <w:pPr>
              <w:pStyle w:val="Tekstprzypisukocowego"/>
              <w:numPr>
                <w:ilvl w:val="0"/>
                <w:numId w:val="17"/>
              </w:numPr>
              <w:ind w:left="907" w:right="357" w:hanging="272"/>
              <w:jc w:val="both"/>
              <w:rPr>
                <w:rFonts w:ascii="Verdana" w:hAnsi="Verdana"/>
                <w:sz w:val="24"/>
                <w:szCs w:val="24"/>
              </w:rPr>
            </w:pPr>
            <w:r w:rsidRPr="004C10A6">
              <w:rPr>
                <w:rFonts w:ascii="Verdana" w:hAnsi="Verdana"/>
                <w:sz w:val="24"/>
                <w:szCs w:val="24"/>
              </w:rPr>
              <w:t xml:space="preserve">od stwierdzenie zgodności z oryginałem kopii dokumentu – </w:t>
            </w:r>
            <w:r w:rsidRPr="002701FB">
              <w:rPr>
                <w:rFonts w:ascii="Verdana" w:hAnsi="Verdana"/>
                <w:b/>
                <w:bCs/>
                <w:sz w:val="24"/>
                <w:szCs w:val="24"/>
              </w:rPr>
              <w:t>5 zł</w:t>
            </w:r>
            <w:r w:rsidR="00AB49E0">
              <w:rPr>
                <w:rFonts w:ascii="Verdana" w:hAnsi="Verdana"/>
                <w:sz w:val="24"/>
                <w:szCs w:val="24"/>
              </w:rPr>
              <w:t xml:space="preserve"> (</w:t>
            </w:r>
            <w:r w:rsidRPr="004C10A6">
              <w:rPr>
                <w:rFonts w:ascii="Verdana" w:hAnsi="Verdana"/>
                <w:sz w:val="24"/>
                <w:szCs w:val="24"/>
              </w:rPr>
              <w:t>od każdej strony dokumentu).</w:t>
            </w:r>
            <w:r w:rsidRPr="004C10A6">
              <w:rPr>
                <w:rFonts w:ascii="Verdana" w:hAnsi="Verdana"/>
                <w:sz w:val="24"/>
                <w:szCs w:val="24"/>
              </w:rPr>
              <w:br/>
            </w:r>
          </w:p>
          <w:p w14:paraId="74EF8DB0" w14:textId="2CA7203F" w:rsidR="00F60238" w:rsidRDefault="001013EB" w:rsidP="00C37E8D">
            <w:pPr>
              <w:pStyle w:val="Tekstprzypisukocowego"/>
              <w:tabs>
                <w:tab w:val="left" w:pos="6588"/>
              </w:tabs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4C10A6">
              <w:rPr>
                <w:rFonts w:ascii="Verdana" w:hAnsi="Verdana"/>
                <w:sz w:val="24"/>
                <w:szCs w:val="24"/>
              </w:rPr>
              <w:t xml:space="preserve">Opłatę należy uiścić w kasie Starostwa Powiatowego w Brzesku </w:t>
            </w:r>
            <w:r w:rsidR="008F4D2E">
              <w:rPr>
                <w:rFonts w:ascii="Verdana" w:hAnsi="Verdana"/>
                <w:sz w:val="24"/>
                <w:szCs w:val="24"/>
              </w:rPr>
              <w:br/>
            </w:r>
            <w:r w:rsidRPr="004C10A6">
              <w:rPr>
                <w:rFonts w:ascii="Verdana" w:hAnsi="Verdana"/>
                <w:sz w:val="24"/>
                <w:szCs w:val="24"/>
              </w:rPr>
              <w:t>ul. Piastowska 2B (parter</w:t>
            </w:r>
            <w:r w:rsidR="00F60238">
              <w:rPr>
                <w:rFonts w:ascii="Verdana" w:hAnsi="Verdana"/>
                <w:sz w:val="24"/>
                <w:szCs w:val="24"/>
              </w:rPr>
              <w:t>,</w:t>
            </w:r>
            <w:r w:rsidR="008F4D2E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4C10A6">
              <w:rPr>
                <w:rFonts w:ascii="Verdana" w:hAnsi="Verdana"/>
                <w:sz w:val="24"/>
                <w:szCs w:val="24"/>
              </w:rPr>
              <w:t xml:space="preserve">w końcu korytarza) lub na konto Urzędu Miejskiego w Brzesku: Krakowski Bank Spółdzielczy Oddz. Szczurowa, </w:t>
            </w:r>
          </w:p>
          <w:p w14:paraId="0ADC6966" w14:textId="4A2F2BA4" w:rsidR="00F67910" w:rsidRDefault="001013EB" w:rsidP="00C37E8D">
            <w:pPr>
              <w:pStyle w:val="Tekstprzypisukocowego"/>
              <w:tabs>
                <w:tab w:val="left" w:pos="6588"/>
              </w:tabs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4C10A6">
              <w:rPr>
                <w:rFonts w:ascii="Verdana" w:hAnsi="Verdana"/>
                <w:b/>
                <w:sz w:val="24"/>
                <w:szCs w:val="24"/>
              </w:rPr>
              <w:t>Nr 72 8591 0007 0100 0902 1786 0004</w:t>
            </w:r>
            <w:r w:rsidRPr="004C10A6">
              <w:rPr>
                <w:rFonts w:ascii="Verdana" w:hAnsi="Verdana"/>
                <w:sz w:val="24"/>
                <w:szCs w:val="24"/>
              </w:rPr>
              <w:t>.</w:t>
            </w:r>
          </w:p>
          <w:p w14:paraId="0EAA04DA" w14:textId="2B88E39B" w:rsidR="00CA3234" w:rsidRDefault="00CA3234" w:rsidP="00C37E8D">
            <w:pPr>
              <w:pStyle w:val="Tekstprzypisukocowego"/>
              <w:tabs>
                <w:tab w:val="left" w:pos="6588"/>
              </w:tabs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3D9084EE" w14:textId="5D49A2A9" w:rsidR="00CA3234" w:rsidRPr="00CA3234" w:rsidRDefault="00CA3234" w:rsidP="00C37E8D">
            <w:pPr>
              <w:pStyle w:val="Tekstprzypisukocowego"/>
              <w:tabs>
                <w:tab w:val="left" w:pos="6588"/>
              </w:tabs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CA3234">
              <w:rPr>
                <w:rFonts w:ascii="Verdana" w:hAnsi="Verdana"/>
                <w:sz w:val="24"/>
                <w:szCs w:val="24"/>
              </w:rPr>
              <w:t>Opłata skarbowa od udzielenia pełnomocnictwa nie jest wymagana gdy pełnomocnictwo udzielone jest małżonkowi, rodzeństwu wstępnemu lub zstępnemu lub gdy mocodawcą jest podmiot zwolniony z opłaty skarbowej.</w:t>
            </w:r>
          </w:p>
          <w:p w14:paraId="44C42F64" w14:textId="77777777" w:rsidR="005601FF" w:rsidRPr="004C10A6" w:rsidRDefault="001013EB" w:rsidP="001013EB">
            <w:pPr>
              <w:pStyle w:val="Tekstprzypisukocowego"/>
              <w:tabs>
                <w:tab w:val="left" w:pos="2010"/>
              </w:tabs>
              <w:ind w:left="1080"/>
              <w:jc w:val="both"/>
              <w:rPr>
                <w:rFonts w:ascii="Verdana" w:hAnsi="Verdana"/>
                <w:sz w:val="24"/>
                <w:szCs w:val="24"/>
              </w:rPr>
            </w:pPr>
            <w:r w:rsidRPr="004C10A6">
              <w:rPr>
                <w:rFonts w:ascii="Verdana" w:hAnsi="Verdana"/>
                <w:sz w:val="24"/>
                <w:szCs w:val="24"/>
              </w:rPr>
              <w:tab/>
            </w:r>
            <w:r w:rsidR="005B5962" w:rsidRPr="004C10A6">
              <w:rPr>
                <w:rFonts w:ascii="Verdana" w:hAnsi="Verdana"/>
                <w:sz w:val="24"/>
                <w:szCs w:val="24"/>
              </w:rPr>
              <w:tab/>
            </w:r>
          </w:p>
        </w:tc>
      </w:tr>
      <w:tr w:rsidR="00C00B51" w:rsidRPr="004C10A6" w14:paraId="2DB674D2" w14:textId="77777777" w:rsidTr="0031198B">
        <w:trPr>
          <w:trHeight w:val="346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DEECE6D" w14:textId="77777777" w:rsidR="003F2D94" w:rsidRPr="004C10A6" w:rsidRDefault="003F2D94">
            <w:pPr>
              <w:pStyle w:val="Tekstprzypisukocowego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14:paraId="4D7218C5" w14:textId="77777777" w:rsidR="00C00B51" w:rsidRPr="004C10A6" w:rsidRDefault="00C00B51" w:rsidP="00F60238">
            <w:pPr>
              <w:pStyle w:val="Tekstprzypisukocowego"/>
              <w:ind w:lef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4C10A6">
              <w:rPr>
                <w:rFonts w:ascii="Verdana" w:hAnsi="Verdana"/>
                <w:b/>
                <w:sz w:val="24"/>
                <w:szCs w:val="24"/>
              </w:rPr>
              <w:t>IV. Miejsce składania dokumentów:</w:t>
            </w:r>
          </w:p>
          <w:p w14:paraId="2D2D0A12" w14:textId="77777777" w:rsidR="00BE3557" w:rsidRPr="004C10A6" w:rsidRDefault="00BE3557">
            <w:pPr>
              <w:pStyle w:val="Tekstprzypisukocowego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14:paraId="33E81979" w14:textId="77777777" w:rsidR="003F2D94" w:rsidRPr="004C10A6" w:rsidRDefault="003F2D94" w:rsidP="00F60238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4C10A6">
              <w:rPr>
                <w:rFonts w:ascii="Verdana" w:hAnsi="Verdana"/>
                <w:sz w:val="24"/>
                <w:szCs w:val="24"/>
              </w:rPr>
              <w:t xml:space="preserve">Wydział Komunikacji i Transportu Starostwa Powiatowego w Brzesku </w:t>
            </w:r>
          </w:p>
          <w:p w14:paraId="6A2614FD" w14:textId="77777777" w:rsidR="003F2D94" w:rsidRPr="004C10A6" w:rsidRDefault="003F2D94" w:rsidP="00F60238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4C10A6">
              <w:rPr>
                <w:rFonts w:ascii="Verdana" w:hAnsi="Verdana"/>
                <w:sz w:val="24"/>
                <w:szCs w:val="24"/>
              </w:rPr>
              <w:t>ul. Piastowska 2</w:t>
            </w:r>
            <w:r w:rsidR="003A6F1E" w:rsidRPr="004C10A6">
              <w:rPr>
                <w:rFonts w:ascii="Verdana" w:hAnsi="Verdana"/>
                <w:sz w:val="24"/>
                <w:szCs w:val="24"/>
              </w:rPr>
              <w:t>B</w:t>
            </w:r>
            <w:r w:rsidRPr="004C10A6">
              <w:rPr>
                <w:rFonts w:ascii="Verdana" w:hAnsi="Verdana"/>
                <w:sz w:val="24"/>
                <w:szCs w:val="24"/>
              </w:rPr>
              <w:t>, I piętro pok. 109;</w:t>
            </w:r>
          </w:p>
          <w:p w14:paraId="52002C8A" w14:textId="77777777" w:rsidR="003F2D94" w:rsidRPr="004C10A6" w:rsidRDefault="003F2D94" w:rsidP="00F60238">
            <w:pPr>
              <w:pStyle w:val="Tekstprzypisukocowego"/>
              <w:ind w:left="357" w:righ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4C10A6">
              <w:rPr>
                <w:rFonts w:ascii="Verdana" w:hAnsi="Verdana"/>
                <w:sz w:val="24"/>
                <w:szCs w:val="24"/>
              </w:rPr>
              <w:t xml:space="preserve">informacja w sprawie rejestracji pojazdów: I piętro </w:t>
            </w:r>
            <w:r w:rsidR="00676AE4" w:rsidRPr="004C10A6">
              <w:rPr>
                <w:rFonts w:ascii="Verdana" w:hAnsi="Verdana"/>
                <w:sz w:val="24"/>
                <w:szCs w:val="24"/>
              </w:rPr>
              <w:t xml:space="preserve">w </w:t>
            </w:r>
            <w:r w:rsidRPr="004C10A6">
              <w:rPr>
                <w:rFonts w:ascii="Verdana" w:hAnsi="Verdana"/>
                <w:sz w:val="24"/>
                <w:szCs w:val="24"/>
              </w:rPr>
              <w:t>korytarz</w:t>
            </w:r>
            <w:r w:rsidR="00676AE4" w:rsidRPr="004C10A6">
              <w:rPr>
                <w:rFonts w:ascii="Verdana" w:hAnsi="Verdana"/>
                <w:sz w:val="24"/>
                <w:szCs w:val="24"/>
              </w:rPr>
              <w:t>u</w:t>
            </w:r>
            <w:r w:rsidRPr="004C10A6">
              <w:rPr>
                <w:rFonts w:ascii="Verdana" w:hAnsi="Verdana"/>
                <w:sz w:val="24"/>
                <w:szCs w:val="24"/>
              </w:rPr>
              <w:t>,</w:t>
            </w:r>
          </w:p>
          <w:p w14:paraId="3102F29F" w14:textId="77777777" w:rsidR="00000171" w:rsidRDefault="003F2D94" w:rsidP="00F60238">
            <w:pPr>
              <w:pStyle w:val="Tekstprzypisukocowego"/>
              <w:ind w:left="357" w:right="357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4C10A6">
              <w:rPr>
                <w:rFonts w:ascii="Verdana" w:hAnsi="Verdana"/>
                <w:sz w:val="24"/>
                <w:szCs w:val="24"/>
              </w:rPr>
              <w:t xml:space="preserve">godziny przyjmowania interesantów: </w:t>
            </w:r>
            <w:r w:rsidRPr="00F60238">
              <w:rPr>
                <w:rFonts w:ascii="Verdana" w:hAnsi="Verdana"/>
                <w:b/>
                <w:bCs/>
                <w:sz w:val="24"/>
                <w:szCs w:val="24"/>
              </w:rPr>
              <w:t xml:space="preserve">poniedziałek, wtorek, czwartek </w:t>
            </w:r>
          </w:p>
          <w:p w14:paraId="6BB982EC" w14:textId="2E7A9DC2" w:rsidR="005601FF" w:rsidRPr="004C10A6" w:rsidRDefault="003F2D94" w:rsidP="00F60238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F60238">
              <w:rPr>
                <w:rFonts w:ascii="Verdana" w:hAnsi="Verdana"/>
                <w:b/>
                <w:bCs/>
                <w:sz w:val="24"/>
                <w:szCs w:val="24"/>
              </w:rPr>
              <w:t>i piątek</w:t>
            </w:r>
            <w:r w:rsidRPr="004C10A6">
              <w:rPr>
                <w:rFonts w:ascii="Verdana" w:hAnsi="Verdana"/>
                <w:sz w:val="24"/>
                <w:szCs w:val="24"/>
              </w:rPr>
              <w:t xml:space="preserve"> w godz. 8:00 – 15:00, </w:t>
            </w:r>
            <w:r w:rsidRPr="00F60238">
              <w:rPr>
                <w:rFonts w:ascii="Verdana" w:hAnsi="Verdana"/>
                <w:b/>
                <w:bCs/>
                <w:sz w:val="24"/>
                <w:szCs w:val="24"/>
              </w:rPr>
              <w:t>środa</w:t>
            </w:r>
            <w:r w:rsidRPr="004C10A6">
              <w:rPr>
                <w:rFonts w:ascii="Verdana" w:hAnsi="Verdana"/>
                <w:sz w:val="24"/>
                <w:szCs w:val="24"/>
              </w:rPr>
              <w:t xml:space="preserve"> w godz. 8:00 – 16:45;</w:t>
            </w:r>
          </w:p>
          <w:p w14:paraId="46E07AF0" w14:textId="77777777" w:rsidR="00A6056D" w:rsidRPr="004C10A6" w:rsidRDefault="00A6056D" w:rsidP="00F60238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ED1EBC4" w14:textId="77777777" w:rsidR="00F60238" w:rsidRDefault="002E6337" w:rsidP="00F60238">
            <w:pPr>
              <w:pStyle w:val="Tekstprzypisukocowego"/>
              <w:ind w:left="357" w:right="357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4C10A6">
              <w:rPr>
                <w:rFonts w:ascii="Verdana" w:hAnsi="Verdana"/>
                <w:color w:val="000000"/>
                <w:sz w:val="24"/>
                <w:szCs w:val="24"/>
              </w:rPr>
              <w:t>Szczegółowe informacje</w:t>
            </w:r>
            <w:r w:rsidR="00AE0931" w:rsidRPr="004C10A6">
              <w:rPr>
                <w:rFonts w:ascii="Verdana" w:hAnsi="Verdana"/>
                <w:color w:val="000000"/>
                <w:sz w:val="24"/>
                <w:szCs w:val="24"/>
              </w:rPr>
              <w:t xml:space="preserve"> można uzyskać pod numerem telefonu </w:t>
            </w:r>
          </w:p>
          <w:p w14:paraId="2CD935E9" w14:textId="6A4C32A8" w:rsidR="00AE0931" w:rsidRPr="004C10A6" w:rsidRDefault="002E6337" w:rsidP="00F60238">
            <w:pPr>
              <w:pStyle w:val="Tekstprzypisukocowego"/>
              <w:ind w:left="357" w:right="357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4C10A6">
              <w:rPr>
                <w:rFonts w:ascii="Verdana" w:hAnsi="Verdana"/>
                <w:color w:val="000000"/>
                <w:sz w:val="24"/>
                <w:szCs w:val="24"/>
              </w:rPr>
              <w:t>14 663 20 46</w:t>
            </w:r>
            <w:r w:rsidR="00FA5AB4">
              <w:rPr>
                <w:rFonts w:ascii="Verdana" w:hAnsi="Verdana"/>
                <w:color w:val="000000"/>
                <w:sz w:val="24"/>
                <w:szCs w:val="24"/>
              </w:rPr>
              <w:t xml:space="preserve"> lub 14 663 19 56</w:t>
            </w:r>
            <w:r w:rsidRPr="004C10A6">
              <w:rPr>
                <w:rFonts w:ascii="Verdana" w:hAnsi="Verdana"/>
                <w:color w:val="000000"/>
                <w:sz w:val="24"/>
                <w:szCs w:val="24"/>
              </w:rPr>
              <w:t>.</w:t>
            </w:r>
          </w:p>
          <w:p w14:paraId="23F5F4A0" w14:textId="35D8D878" w:rsidR="003F2D94" w:rsidRPr="004C10A6" w:rsidRDefault="003F2D94" w:rsidP="001013EB">
            <w:pPr>
              <w:jc w:val="both"/>
              <w:rPr>
                <w:rFonts w:ascii="Verdana" w:hAnsi="Verdana"/>
                <w:szCs w:val="24"/>
              </w:rPr>
            </w:pPr>
          </w:p>
        </w:tc>
      </w:tr>
      <w:tr w:rsidR="0031198B" w:rsidRPr="004C10A6" w14:paraId="41CDEF28" w14:textId="77777777" w:rsidTr="00372825">
        <w:trPr>
          <w:trHeight w:val="266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DDC388A" w14:textId="77777777" w:rsidR="00744641" w:rsidRDefault="00744641" w:rsidP="00744641">
            <w:pPr>
              <w:ind w:left="357"/>
              <w:rPr>
                <w:rFonts w:ascii="Verdana" w:hAnsi="Verdana"/>
                <w:b/>
                <w:szCs w:val="24"/>
              </w:rPr>
            </w:pPr>
          </w:p>
          <w:p w14:paraId="2C7BCEE9" w14:textId="388ABF5E" w:rsidR="00744641" w:rsidRPr="004C10A6" w:rsidRDefault="00744641" w:rsidP="00744641">
            <w:pPr>
              <w:ind w:left="357" w:right="357"/>
              <w:rPr>
                <w:rFonts w:ascii="Verdana" w:hAnsi="Verdana"/>
                <w:b/>
                <w:szCs w:val="24"/>
              </w:rPr>
            </w:pPr>
            <w:r w:rsidRPr="004C10A6">
              <w:rPr>
                <w:rFonts w:ascii="Verdana" w:hAnsi="Verdana"/>
                <w:b/>
                <w:szCs w:val="24"/>
              </w:rPr>
              <w:t>V.</w:t>
            </w:r>
            <w:r w:rsidRPr="004C10A6">
              <w:rPr>
                <w:rFonts w:ascii="Verdana" w:hAnsi="Verdana"/>
                <w:szCs w:val="24"/>
              </w:rPr>
              <w:t xml:space="preserve"> </w:t>
            </w:r>
            <w:r w:rsidRPr="004C10A6">
              <w:rPr>
                <w:rFonts w:ascii="Verdana" w:hAnsi="Verdana"/>
                <w:b/>
                <w:szCs w:val="24"/>
              </w:rPr>
              <w:t>Terminy załatwienia sprawy:</w:t>
            </w:r>
          </w:p>
          <w:p w14:paraId="24BD9517" w14:textId="77777777" w:rsidR="00744641" w:rsidRPr="004C10A6" w:rsidRDefault="00744641" w:rsidP="00744641">
            <w:pPr>
              <w:ind w:left="357" w:right="357"/>
              <w:rPr>
                <w:rFonts w:ascii="Verdana" w:hAnsi="Verdana"/>
                <w:szCs w:val="24"/>
              </w:rPr>
            </w:pPr>
          </w:p>
          <w:p w14:paraId="180D6208" w14:textId="77777777" w:rsidR="00744641" w:rsidRDefault="00744641" w:rsidP="00744641">
            <w:pPr>
              <w:ind w:left="357" w:right="357"/>
              <w:jc w:val="both"/>
              <w:rPr>
                <w:rFonts w:ascii="Verdana" w:hAnsi="Verdana"/>
                <w:szCs w:val="24"/>
              </w:rPr>
            </w:pPr>
            <w:r w:rsidRPr="004C10A6">
              <w:rPr>
                <w:rFonts w:ascii="Verdana" w:hAnsi="Verdana"/>
                <w:szCs w:val="24"/>
              </w:rPr>
              <w:t xml:space="preserve">W terminie uzgodnionym z pracownikiem Wydziału Komunikacji i Transportu, </w:t>
            </w:r>
          </w:p>
          <w:p w14:paraId="54769C1B" w14:textId="77777777" w:rsidR="00744641" w:rsidRPr="004C10A6" w:rsidRDefault="00744641" w:rsidP="00744641">
            <w:pPr>
              <w:ind w:left="357" w:right="357"/>
              <w:jc w:val="both"/>
              <w:rPr>
                <w:rFonts w:ascii="Verdana" w:hAnsi="Verdana"/>
                <w:szCs w:val="24"/>
              </w:rPr>
            </w:pPr>
            <w:r w:rsidRPr="004C10A6">
              <w:rPr>
                <w:rFonts w:ascii="Verdana" w:hAnsi="Verdana"/>
                <w:szCs w:val="24"/>
              </w:rPr>
              <w:t>z zachowaniem procedury rejestracji czasowej z urzędu, jednak nie dłużej niż w terminie 30 dni.</w:t>
            </w:r>
          </w:p>
          <w:p w14:paraId="42AB544D" w14:textId="654F916C" w:rsidR="0031198B" w:rsidRPr="004C10A6" w:rsidRDefault="00744641" w:rsidP="00744641">
            <w:pPr>
              <w:ind w:left="357" w:right="357"/>
              <w:jc w:val="both"/>
              <w:rPr>
                <w:rFonts w:ascii="Verdana" w:hAnsi="Verdana"/>
                <w:b/>
                <w:szCs w:val="24"/>
              </w:rPr>
            </w:pPr>
            <w:r w:rsidRPr="004C10A6">
              <w:rPr>
                <w:rFonts w:ascii="Verdana" w:hAnsi="Verdana"/>
                <w:b/>
                <w:szCs w:val="24"/>
              </w:rPr>
              <w:t>UWAGA:</w:t>
            </w:r>
            <w:r w:rsidRPr="004C10A6">
              <w:rPr>
                <w:rFonts w:ascii="Verdana" w:hAnsi="Verdana"/>
                <w:szCs w:val="24"/>
              </w:rPr>
              <w:t xml:space="preserve"> w przypadku złożenia wniosku o wydanie tablic rejestracyjnych indywidualnych termin załatwienia sprawy wynosi ok. 30 dni.</w:t>
            </w:r>
          </w:p>
        </w:tc>
      </w:tr>
      <w:tr w:rsidR="00000171" w:rsidRPr="004C10A6" w14:paraId="7BA342DB" w14:textId="77777777" w:rsidTr="00000171">
        <w:trPr>
          <w:trHeight w:val="291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1" w:space="0" w:color="000000"/>
              <w:bottom w:val="nil"/>
              <w:right w:val="single" w:sz="1" w:space="0" w:color="000000"/>
            </w:tcBorders>
          </w:tcPr>
          <w:p w14:paraId="38BA331A" w14:textId="77777777" w:rsidR="00000171" w:rsidRDefault="00000171" w:rsidP="00000171">
            <w:pPr>
              <w:pStyle w:val="Tekstprzypisukocowego"/>
              <w:tabs>
                <w:tab w:val="left" w:pos="2010"/>
              </w:tabs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14:paraId="1F8BB03F" w14:textId="77777777" w:rsidR="00000171" w:rsidRDefault="00000171" w:rsidP="00000171">
            <w:pPr>
              <w:pStyle w:val="Tekstprzypisukocowego"/>
              <w:tabs>
                <w:tab w:val="left" w:pos="2010"/>
              </w:tabs>
              <w:ind w:left="357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000171">
              <w:rPr>
                <w:rFonts w:ascii="Verdana" w:hAnsi="Verdana"/>
                <w:b/>
                <w:sz w:val="24"/>
                <w:szCs w:val="24"/>
              </w:rPr>
              <w:t xml:space="preserve">VI. </w:t>
            </w:r>
            <w:r w:rsidRPr="00000171">
              <w:rPr>
                <w:rFonts w:ascii="Verdana" w:hAnsi="Verdana"/>
                <w:b/>
                <w:bCs/>
                <w:sz w:val="24"/>
                <w:szCs w:val="24"/>
              </w:rPr>
              <w:t>Tryb odwoławczy:</w:t>
            </w:r>
          </w:p>
          <w:p w14:paraId="14A7F35D" w14:textId="77777777" w:rsidR="00000171" w:rsidRDefault="00000171" w:rsidP="00000171">
            <w:pPr>
              <w:pStyle w:val="Tekstprzypisukocowego"/>
              <w:tabs>
                <w:tab w:val="left" w:pos="2010"/>
              </w:tabs>
              <w:ind w:left="357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FD9AEA5" w14:textId="77777777" w:rsidR="00000171" w:rsidRDefault="00000171" w:rsidP="00000171">
            <w:pPr>
              <w:pStyle w:val="Tekstprzypisukocowego"/>
              <w:tabs>
                <w:tab w:val="left" w:pos="2010"/>
              </w:tabs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000171">
              <w:rPr>
                <w:rFonts w:ascii="Verdana" w:hAnsi="Verdana"/>
                <w:sz w:val="24"/>
                <w:szCs w:val="24"/>
              </w:rPr>
              <w:t xml:space="preserve">Odwołanie wnosi się do Samorządowego Kolegium Odwoławczego w Tanowie ul. Józefa Bema 17 za pośrednictwem Starosty Brzeskiego w terminie 14 dni od daty doręczenia decyzji. Odwołania należy składać w sekretariacie Starostwa ul. Bartosza Głowackiego 51 pok. 213 lub na dzienniku podawczym Wydziału Komunikacji i Transportu ul. Piastowska 2B, I piętro </w:t>
            </w:r>
          </w:p>
          <w:p w14:paraId="05006805" w14:textId="7635FA8B" w:rsidR="00000171" w:rsidRPr="00000171" w:rsidRDefault="00000171" w:rsidP="00000171">
            <w:pPr>
              <w:pStyle w:val="Tekstprzypisukocowego"/>
              <w:tabs>
                <w:tab w:val="left" w:pos="2010"/>
              </w:tabs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000171">
              <w:rPr>
                <w:rFonts w:ascii="Verdana" w:hAnsi="Verdana"/>
                <w:sz w:val="24"/>
                <w:szCs w:val="24"/>
              </w:rPr>
              <w:t>(w korytarzu).</w:t>
            </w:r>
          </w:p>
        </w:tc>
      </w:tr>
      <w:tr w:rsidR="00C00B51" w:rsidRPr="004C10A6" w14:paraId="0E61A817" w14:textId="77777777" w:rsidTr="00000171">
        <w:trPr>
          <w:trHeight w:val="294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F0451" w14:textId="77777777" w:rsidR="003F2D94" w:rsidRPr="004C10A6" w:rsidRDefault="003F2D94">
            <w:pPr>
              <w:rPr>
                <w:rFonts w:ascii="Verdana" w:hAnsi="Verdana"/>
                <w:b/>
                <w:szCs w:val="24"/>
              </w:rPr>
            </w:pPr>
          </w:p>
          <w:p w14:paraId="6B15D52C" w14:textId="77777777" w:rsidR="00000171" w:rsidRPr="004C10A6" w:rsidRDefault="00000171" w:rsidP="00000171">
            <w:pPr>
              <w:ind w:left="357"/>
              <w:rPr>
                <w:rFonts w:ascii="Verdana" w:hAnsi="Verdana"/>
                <w:b/>
                <w:szCs w:val="24"/>
              </w:rPr>
            </w:pPr>
            <w:r w:rsidRPr="004C10A6">
              <w:rPr>
                <w:rFonts w:ascii="Verdana" w:hAnsi="Verdana"/>
                <w:b/>
                <w:szCs w:val="24"/>
              </w:rPr>
              <w:t>VII.</w:t>
            </w:r>
            <w:r w:rsidRPr="004C10A6">
              <w:rPr>
                <w:rFonts w:ascii="Verdana" w:hAnsi="Verdana"/>
                <w:szCs w:val="24"/>
              </w:rPr>
              <w:t xml:space="preserve"> </w:t>
            </w:r>
            <w:r w:rsidRPr="004C10A6">
              <w:rPr>
                <w:rFonts w:ascii="Verdana" w:hAnsi="Verdana"/>
                <w:b/>
                <w:szCs w:val="24"/>
              </w:rPr>
              <w:t>Uwagi:</w:t>
            </w:r>
          </w:p>
          <w:p w14:paraId="3F9FFA89" w14:textId="77777777" w:rsidR="00000171" w:rsidRPr="004C10A6" w:rsidRDefault="00000171" w:rsidP="00000171">
            <w:pPr>
              <w:rPr>
                <w:rFonts w:ascii="Verdana" w:hAnsi="Verdana"/>
                <w:b/>
                <w:szCs w:val="24"/>
              </w:rPr>
            </w:pPr>
          </w:p>
          <w:p w14:paraId="775B35DA" w14:textId="08B1B6E3" w:rsidR="00000171" w:rsidRDefault="00000171" w:rsidP="00000171">
            <w:pPr>
              <w:numPr>
                <w:ilvl w:val="0"/>
                <w:numId w:val="21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4C10A6">
              <w:rPr>
                <w:rFonts w:ascii="Verdana" w:hAnsi="Verdana"/>
                <w:szCs w:val="24"/>
              </w:rPr>
              <w:t>Decyzję o zarejestrowaniu pojazdu oraz tablice rejestracyjne i dokumenty komunikacyjne (</w:t>
            </w:r>
            <w:r w:rsidR="00AB49E0">
              <w:rPr>
                <w:rFonts w:ascii="Verdana" w:hAnsi="Verdana"/>
                <w:szCs w:val="24"/>
              </w:rPr>
              <w:t xml:space="preserve">pozwolenie czasowe, </w:t>
            </w:r>
            <w:r w:rsidRPr="004C10A6">
              <w:rPr>
                <w:rFonts w:ascii="Verdana" w:hAnsi="Verdana"/>
                <w:szCs w:val="24"/>
              </w:rPr>
              <w:t>dowód rejestracyjny</w:t>
            </w:r>
            <w:r w:rsidR="00AB49E0">
              <w:rPr>
                <w:rFonts w:ascii="Verdana" w:hAnsi="Verdana"/>
                <w:szCs w:val="24"/>
              </w:rPr>
              <w:t>)</w:t>
            </w:r>
            <w:r w:rsidRPr="004C10A6">
              <w:rPr>
                <w:rFonts w:ascii="Verdana" w:hAnsi="Verdana"/>
                <w:szCs w:val="24"/>
              </w:rPr>
              <w:t xml:space="preserve"> należy odebrać osobiście w pokoju 109.</w:t>
            </w:r>
          </w:p>
          <w:p w14:paraId="171353A4" w14:textId="5FFCF690" w:rsidR="00CA4A1B" w:rsidRDefault="00CA4A1B" w:rsidP="00000171">
            <w:pPr>
              <w:pStyle w:val="Akapitzlist"/>
              <w:numPr>
                <w:ilvl w:val="0"/>
                <w:numId w:val="21"/>
              </w:numPr>
              <w:ind w:left="714" w:right="357" w:hanging="357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Na wniosek oraz na koszt właściciela pojazdu Urząd przesyła nowy dowód rejestracyjny za pośrednictwem operatora pocztowego.</w:t>
            </w:r>
          </w:p>
          <w:p w14:paraId="009FD2AB" w14:textId="3FE5761A" w:rsidR="00486E33" w:rsidRPr="004C10A6" w:rsidRDefault="00486E33" w:rsidP="00486E33">
            <w:pPr>
              <w:pStyle w:val="Akapitzlist"/>
              <w:ind w:left="714" w:right="357"/>
              <w:rPr>
                <w:rFonts w:ascii="Verdana" w:hAnsi="Verdana"/>
                <w:szCs w:val="24"/>
              </w:rPr>
            </w:pPr>
          </w:p>
        </w:tc>
      </w:tr>
    </w:tbl>
    <w:p w14:paraId="58FF976E" w14:textId="77777777" w:rsidR="006C502E" w:rsidRDefault="006C502E">
      <w:pPr>
        <w:rPr>
          <w:rFonts w:ascii="Verdana" w:hAnsi="Verdana"/>
          <w:szCs w:val="24"/>
        </w:rPr>
      </w:pPr>
    </w:p>
    <w:p w14:paraId="6B8AFE81" w14:textId="25BCD9E3" w:rsidR="00C00B51" w:rsidRPr="004C10A6" w:rsidRDefault="00C00B51">
      <w:pPr>
        <w:rPr>
          <w:rFonts w:ascii="Verdana" w:hAnsi="Verdana"/>
          <w:szCs w:val="24"/>
        </w:rPr>
      </w:pPr>
    </w:p>
    <w:p w14:paraId="4E5282CA" w14:textId="32FC91C5" w:rsidR="00C00B51" w:rsidRPr="004C10A6" w:rsidRDefault="00C00B51" w:rsidP="00C00B51">
      <w:pPr>
        <w:pStyle w:val="Tekstprzypisudolnego"/>
        <w:spacing w:before="120"/>
        <w:rPr>
          <w:rFonts w:ascii="Verdana" w:hAnsi="Verdana"/>
          <w:sz w:val="24"/>
          <w:szCs w:val="24"/>
        </w:rPr>
      </w:pPr>
      <w:r w:rsidRPr="004C10A6">
        <w:rPr>
          <w:rFonts w:ascii="Verdana" w:hAnsi="Verdana"/>
          <w:sz w:val="24"/>
          <w:szCs w:val="24"/>
        </w:rPr>
        <w:t xml:space="preserve">Data ostatniej aktualizacji: </w:t>
      </w:r>
      <w:r w:rsidR="005B2E91">
        <w:rPr>
          <w:rFonts w:ascii="Verdana" w:hAnsi="Verdana"/>
          <w:sz w:val="24"/>
          <w:szCs w:val="24"/>
        </w:rPr>
        <w:t>10</w:t>
      </w:r>
      <w:r w:rsidR="00C37E8D">
        <w:rPr>
          <w:rFonts w:ascii="Verdana" w:hAnsi="Verdana"/>
          <w:sz w:val="24"/>
          <w:szCs w:val="24"/>
        </w:rPr>
        <w:t>.</w:t>
      </w:r>
      <w:r w:rsidR="00DF5CCB">
        <w:rPr>
          <w:rFonts w:ascii="Verdana" w:hAnsi="Verdana"/>
          <w:sz w:val="24"/>
          <w:szCs w:val="24"/>
        </w:rPr>
        <w:t>07</w:t>
      </w:r>
      <w:r w:rsidR="002E6337" w:rsidRPr="004C10A6">
        <w:rPr>
          <w:rFonts w:ascii="Verdana" w:hAnsi="Verdana"/>
          <w:sz w:val="24"/>
          <w:szCs w:val="24"/>
        </w:rPr>
        <w:t>.20</w:t>
      </w:r>
      <w:r w:rsidR="00C37E8D">
        <w:rPr>
          <w:rFonts w:ascii="Verdana" w:hAnsi="Verdana"/>
          <w:sz w:val="24"/>
          <w:szCs w:val="24"/>
        </w:rPr>
        <w:t>2</w:t>
      </w:r>
      <w:r w:rsidR="00DF5CCB">
        <w:rPr>
          <w:rFonts w:ascii="Verdana" w:hAnsi="Verdana"/>
          <w:sz w:val="24"/>
          <w:szCs w:val="24"/>
        </w:rPr>
        <w:t>3</w:t>
      </w:r>
      <w:r w:rsidR="005B5962" w:rsidRPr="004C10A6">
        <w:rPr>
          <w:rFonts w:ascii="Verdana" w:hAnsi="Verdana"/>
          <w:sz w:val="24"/>
          <w:szCs w:val="24"/>
        </w:rPr>
        <w:t xml:space="preserve"> </w:t>
      </w:r>
      <w:r w:rsidRPr="004C10A6">
        <w:rPr>
          <w:rFonts w:ascii="Verdana" w:hAnsi="Verdana"/>
          <w:sz w:val="24"/>
          <w:szCs w:val="24"/>
        </w:rPr>
        <w:t>r.</w:t>
      </w:r>
    </w:p>
    <w:sectPr w:rsidR="00C00B51" w:rsidRPr="004C10A6" w:rsidSect="006013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851" w:right="1134" w:bottom="1702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955E4" w14:textId="77777777" w:rsidR="002E6456" w:rsidRDefault="002E6456">
      <w:r>
        <w:separator/>
      </w:r>
    </w:p>
  </w:endnote>
  <w:endnote w:type="continuationSeparator" w:id="0">
    <w:p w14:paraId="1A660226" w14:textId="77777777" w:rsidR="002E6456" w:rsidRDefault="002E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17CDA" w14:textId="77777777" w:rsidR="001013EB" w:rsidRDefault="001013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194B" w14:textId="77777777" w:rsidR="00C00B51" w:rsidRPr="00C00B51" w:rsidRDefault="00C00B51" w:rsidP="002E6337">
    <w:pPr>
      <w:pStyle w:val="Stopka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Starostwo Powiatowe w Brzesku</w:t>
    </w:r>
    <w:r w:rsidR="001013EB">
      <w:rPr>
        <w:rFonts w:ascii="Verdana" w:hAnsi="Verdana"/>
        <w:sz w:val="16"/>
      </w:rPr>
      <w:br/>
    </w:r>
    <w:r w:rsidR="002E6337">
      <w:rPr>
        <w:rFonts w:ascii="Verdana" w:hAnsi="Verdana"/>
        <w:sz w:val="16"/>
      </w:rPr>
      <w:t xml:space="preserve"> </w:t>
    </w:r>
    <w:r>
      <w:rPr>
        <w:rFonts w:ascii="Verdana" w:hAnsi="Verdana"/>
        <w:sz w:val="16"/>
      </w:rPr>
      <w:t xml:space="preserve">32-800 Brzesko; ul. </w:t>
    </w:r>
    <w:r w:rsidR="00846201">
      <w:rPr>
        <w:rFonts w:ascii="Verdana" w:hAnsi="Verdana"/>
        <w:sz w:val="16"/>
      </w:rPr>
      <w:t xml:space="preserve">Bartosza </w:t>
    </w:r>
    <w:r>
      <w:rPr>
        <w:rFonts w:ascii="Verdana" w:hAnsi="Verdana"/>
        <w:sz w:val="16"/>
      </w:rPr>
      <w:t xml:space="preserve">Głowackiego 51; tel. </w:t>
    </w:r>
    <w:r w:rsidRPr="00C00B51">
      <w:rPr>
        <w:rFonts w:ascii="Verdana" w:hAnsi="Verdana"/>
        <w:sz w:val="16"/>
      </w:rPr>
      <w:t>14 663 2</w:t>
    </w:r>
    <w:r w:rsidR="002E6337">
      <w:rPr>
        <w:rFonts w:ascii="Verdana" w:hAnsi="Verdana"/>
        <w:sz w:val="16"/>
      </w:rPr>
      <w:t>0</w:t>
    </w:r>
    <w:r w:rsidRPr="00C00B51">
      <w:rPr>
        <w:rFonts w:ascii="Verdana" w:hAnsi="Verdana"/>
        <w:sz w:val="16"/>
      </w:rPr>
      <w:t xml:space="preserve"> 4</w:t>
    </w:r>
    <w:r w:rsidR="002E6337">
      <w:rPr>
        <w:rFonts w:ascii="Verdana" w:hAnsi="Verdana"/>
        <w:sz w:val="16"/>
      </w:rPr>
      <w:t>6</w:t>
    </w:r>
    <w:r w:rsidR="00DD5A71">
      <w:rPr>
        <w:rFonts w:ascii="Verdana" w:hAnsi="Verdana"/>
        <w:sz w:val="16"/>
      </w:rPr>
      <w:t>,</w:t>
    </w:r>
    <w:r w:rsidRPr="00C00B51">
      <w:rPr>
        <w:rFonts w:ascii="Verdana" w:hAnsi="Verdana"/>
        <w:sz w:val="16"/>
      </w:rPr>
      <w:t xml:space="preserve"> www.powiatbrzeski.pl;</w:t>
    </w:r>
    <w:r w:rsidR="001013EB">
      <w:rPr>
        <w:rFonts w:ascii="Verdana" w:hAnsi="Verdana"/>
        <w:sz w:val="16"/>
      </w:rPr>
      <w:br/>
    </w:r>
    <w:r w:rsidRPr="00C00B51">
      <w:rPr>
        <w:rFonts w:ascii="Verdana" w:hAnsi="Verdana"/>
        <w:sz w:val="16"/>
      </w:rPr>
      <w:t xml:space="preserve"> e-mail: </w:t>
    </w:r>
    <w:r w:rsidR="002E6337">
      <w:rPr>
        <w:rFonts w:ascii="Verdana" w:hAnsi="Verdana"/>
        <w:sz w:val="16"/>
      </w:rPr>
      <w:t>sekretariat</w:t>
    </w:r>
    <w:r w:rsidRPr="00C00B51">
      <w:rPr>
        <w:rFonts w:ascii="Verdana" w:hAnsi="Verdana"/>
        <w:sz w:val="16"/>
      </w:rPr>
      <w:t>@powiatbrzeski.pl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1C72B" w14:textId="77777777" w:rsidR="001013EB" w:rsidRDefault="001013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C3AA3" w14:textId="77777777" w:rsidR="002E6456" w:rsidRDefault="002E6456">
      <w:r>
        <w:separator/>
      </w:r>
    </w:p>
  </w:footnote>
  <w:footnote w:type="continuationSeparator" w:id="0">
    <w:p w14:paraId="54531CC9" w14:textId="77777777" w:rsidR="002E6456" w:rsidRDefault="002E6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AE863" w14:textId="77777777" w:rsidR="001013EB" w:rsidRDefault="001013EB">
    <w:pPr>
      <w:pStyle w:val="Nagwek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8237" w14:textId="77777777" w:rsidR="001013EB" w:rsidRDefault="001013EB">
    <w:pPr>
      <w:pStyle w:val="Nagwek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58D5" w14:textId="77777777" w:rsidR="001013EB" w:rsidRDefault="001013EB">
    <w:pPr>
      <w:pStyle w:val="Nagwek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F7146434"/>
    <w:name w:val="WW8Num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72F241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163406F2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25E6326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4BE2AD0"/>
    <w:multiLevelType w:val="hybridMultilevel"/>
    <w:tmpl w:val="4636138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07B61148"/>
    <w:multiLevelType w:val="multilevel"/>
    <w:tmpl w:val="25E63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6D239D"/>
    <w:multiLevelType w:val="hybridMultilevel"/>
    <w:tmpl w:val="276E2C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F45A1"/>
    <w:multiLevelType w:val="multilevel"/>
    <w:tmpl w:val="25E63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0C925EE"/>
    <w:multiLevelType w:val="hybridMultilevel"/>
    <w:tmpl w:val="B28C41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655032"/>
    <w:multiLevelType w:val="hybridMultilevel"/>
    <w:tmpl w:val="5008BAAE"/>
    <w:lvl w:ilvl="0" w:tplc="8CA288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175BF"/>
    <w:multiLevelType w:val="multilevel"/>
    <w:tmpl w:val="6CFA4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B1619D"/>
    <w:multiLevelType w:val="hybridMultilevel"/>
    <w:tmpl w:val="0F8CEB14"/>
    <w:lvl w:ilvl="0" w:tplc="04150011">
      <w:start w:val="1"/>
      <w:numFmt w:val="decimal"/>
      <w:lvlText w:val="%1)"/>
      <w:lvlJc w:val="left"/>
      <w:pPr>
        <w:ind w:left="1466" w:hanging="360"/>
      </w:pPr>
    </w:lvl>
    <w:lvl w:ilvl="1" w:tplc="04150019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6" w15:restartNumberingAfterBreak="0">
    <w:nsid w:val="1A991E93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A252BE"/>
    <w:multiLevelType w:val="hybridMultilevel"/>
    <w:tmpl w:val="ECDA08FA"/>
    <w:name w:val="WW8Num7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DAB029E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23A65875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F23C87"/>
    <w:multiLevelType w:val="multilevel"/>
    <w:tmpl w:val="A5D6A5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4D0A2EE6"/>
    <w:multiLevelType w:val="hybridMultilevel"/>
    <w:tmpl w:val="7A126CFA"/>
    <w:lvl w:ilvl="0" w:tplc="357676C4">
      <w:start w:val="1"/>
      <w:numFmt w:val="decimal"/>
      <w:lvlText w:val="%1.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577F72B9"/>
    <w:multiLevelType w:val="multilevel"/>
    <w:tmpl w:val="ECDA08F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8EB03E4"/>
    <w:multiLevelType w:val="hybridMultilevel"/>
    <w:tmpl w:val="070001E8"/>
    <w:lvl w:ilvl="0" w:tplc="334667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D6010"/>
    <w:multiLevelType w:val="hybridMultilevel"/>
    <w:tmpl w:val="03B6983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6B7F251D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330EFA"/>
    <w:multiLevelType w:val="hybridMultilevel"/>
    <w:tmpl w:val="7BB43E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4B5AA5"/>
    <w:multiLevelType w:val="hybridMultilevel"/>
    <w:tmpl w:val="65584E2A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" w15:restartNumberingAfterBreak="0">
    <w:nsid w:val="7A0C6D99"/>
    <w:multiLevelType w:val="hybridMultilevel"/>
    <w:tmpl w:val="E3829872"/>
    <w:lvl w:ilvl="0" w:tplc="04150017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966928752">
    <w:abstractNumId w:val="0"/>
  </w:num>
  <w:num w:numId="2" w16cid:durableId="54087906">
    <w:abstractNumId w:val="1"/>
  </w:num>
  <w:num w:numId="3" w16cid:durableId="197399232">
    <w:abstractNumId w:val="2"/>
  </w:num>
  <w:num w:numId="4" w16cid:durableId="1580212727">
    <w:abstractNumId w:val="3"/>
  </w:num>
  <w:num w:numId="5" w16cid:durableId="829979815">
    <w:abstractNumId w:val="4"/>
  </w:num>
  <w:num w:numId="6" w16cid:durableId="1078748779">
    <w:abstractNumId w:val="5"/>
  </w:num>
  <w:num w:numId="7" w16cid:durableId="888030058">
    <w:abstractNumId w:val="6"/>
  </w:num>
  <w:num w:numId="8" w16cid:durableId="1132407349">
    <w:abstractNumId w:val="7"/>
  </w:num>
  <w:num w:numId="9" w16cid:durableId="191111622">
    <w:abstractNumId w:val="23"/>
  </w:num>
  <w:num w:numId="10" w16cid:durableId="139931991">
    <w:abstractNumId w:val="16"/>
  </w:num>
  <w:num w:numId="11" w16cid:durableId="66730714">
    <w:abstractNumId w:val="9"/>
  </w:num>
  <w:num w:numId="12" w16cid:durableId="1765034506">
    <w:abstractNumId w:val="17"/>
  </w:num>
  <w:num w:numId="13" w16cid:durableId="631206329">
    <w:abstractNumId w:val="21"/>
  </w:num>
  <w:num w:numId="14" w16cid:durableId="790706829">
    <w:abstractNumId w:val="8"/>
  </w:num>
  <w:num w:numId="15" w16cid:durableId="1856115916">
    <w:abstractNumId w:val="12"/>
  </w:num>
  <w:num w:numId="16" w16cid:durableId="2124181055">
    <w:abstractNumId w:val="25"/>
  </w:num>
  <w:num w:numId="17" w16cid:durableId="289552052">
    <w:abstractNumId w:val="27"/>
  </w:num>
  <w:num w:numId="18" w16cid:durableId="1291784817">
    <w:abstractNumId w:val="26"/>
  </w:num>
  <w:num w:numId="19" w16cid:durableId="2094276651">
    <w:abstractNumId w:val="11"/>
  </w:num>
  <w:num w:numId="20" w16cid:durableId="1635865225">
    <w:abstractNumId w:val="24"/>
  </w:num>
  <w:num w:numId="21" w16cid:durableId="394547319">
    <w:abstractNumId w:val="14"/>
  </w:num>
  <w:num w:numId="22" w16cid:durableId="450128712">
    <w:abstractNumId w:val="20"/>
  </w:num>
  <w:num w:numId="23" w16cid:durableId="855191621">
    <w:abstractNumId w:val="10"/>
  </w:num>
  <w:num w:numId="24" w16cid:durableId="1988784056">
    <w:abstractNumId w:val="18"/>
  </w:num>
  <w:num w:numId="25" w16cid:durableId="181474879">
    <w:abstractNumId w:val="22"/>
  </w:num>
  <w:num w:numId="26" w16cid:durableId="491262130">
    <w:abstractNumId w:val="13"/>
  </w:num>
  <w:num w:numId="27" w16cid:durableId="1811361655">
    <w:abstractNumId w:val="15"/>
  </w:num>
  <w:num w:numId="28" w16cid:durableId="13193356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51"/>
    <w:rsid w:val="00000171"/>
    <w:rsid w:val="00002443"/>
    <w:rsid w:val="00022692"/>
    <w:rsid w:val="00023746"/>
    <w:rsid w:val="0003741E"/>
    <w:rsid w:val="000569D9"/>
    <w:rsid w:val="0006365C"/>
    <w:rsid w:val="00073A93"/>
    <w:rsid w:val="00082F37"/>
    <w:rsid w:val="000D3060"/>
    <w:rsid w:val="000E0A48"/>
    <w:rsid w:val="000E56D4"/>
    <w:rsid w:val="001013EB"/>
    <w:rsid w:val="0012713B"/>
    <w:rsid w:val="00136CDF"/>
    <w:rsid w:val="00140DC0"/>
    <w:rsid w:val="00142C5D"/>
    <w:rsid w:val="00146A2B"/>
    <w:rsid w:val="00154C41"/>
    <w:rsid w:val="00157E78"/>
    <w:rsid w:val="00175F99"/>
    <w:rsid w:val="00181A00"/>
    <w:rsid w:val="001951E5"/>
    <w:rsid w:val="001B5069"/>
    <w:rsid w:val="001C5282"/>
    <w:rsid w:val="001C52AF"/>
    <w:rsid w:val="001E508D"/>
    <w:rsid w:val="001F0F79"/>
    <w:rsid w:val="002147EE"/>
    <w:rsid w:val="00242A1F"/>
    <w:rsid w:val="002701FB"/>
    <w:rsid w:val="002B0E7C"/>
    <w:rsid w:val="002C032E"/>
    <w:rsid w:val="002E6337"/>
    <w:rsid w:val="002E6456"/>
    <w:rsid w:val="0031198B"/>
    <w:rsid w:val="003127D9"/>
    <w:rsid w:val="00317FC7"/>
    <w:rsid w:val="003323C6"/>
    <w:rsid w:val="003507EB"/>
    <w:rsid w:val="00357242"/>
    <w:rsid w:val="00372825"/>
    <w:rsid w:val="003A3C6F"/>
    <w:rsid w:val="003A638C"/>
    <w:rsid w:val="003A6F1E"/>
    <w:rsid w:val="003B0E4A"/>
    <w:rsid w:val="003C58A6"/>
    <w:rsid w:val="003E173A"/>
    <w:rsid w:val="003F2D94"/>
    <w:rsid w:val="003F3AC4"/>
    <w:rsid w:val="00440DC7"/>
    <w:rsid w:val="00450542"/>
    <w:rsid w:val="00461E66"/>
    <w:rsid w:val="004739B0"/>
    <w:rsid w:val="004822D5"/>
    <w:rsid w:val="00486E33"/>
    <w:rsid w:val="00492744"/>
    <w:rsid w:val="004A7BB6"/>
    <w:rsid w:val="004B098E"/>
    <w:rsid w:val="004B439E"/>
    <w:rsid w:val="004C10A6"/>
    <w:rsid w:val="004C48B7"/>
    <w:rsid w:val="004C58B6"/>
    <w:rsid w:val="004D08C3"/>
    <w:rsid w:val="004F381F"/>
    <w:rsid w:val="00506A5B"/>
    <w:rsid w:val="00521998"/>
    <w:rsid w:val="00540949"/>
    <w:rsid w:val="005601FF"/>
    <w:rsid w:val="0058340E"/>
    <w:rsid w:val="00584E80"/>
    <w:rsid w:val="005A4C09"/>
    <w:rsid w:val="005B2E91"/>
    <w:rsid w:val="005B5962"/>
    <w:rsid w:val="005B7CD1"/>
    <w:rsid w:val="005F14DD"/>
    <w:rsid w:val="00601312"/>
    <w:rsid w:val="006210B8"/>
    <w:rsid w:val="006272AB"/>
    <w:rsid w:val="00636DAB"/>
    <w:rsid w:val="00671323"/>
    <w:rsid w:val="00676AE4"/>
    <w:rsid w:val="00690BD1"/>
    <w:rsid w:val="006C502E"/>
    <w:rsid w:val="006D5B8D"/>
    <w:rsid w:val="006F46FF"/>
    <w:rsid w:val="007019A6"/>
    <w:rsid w:val="00707824"/>
    <w:rsid w:val="0072310D"/>
    <w:rsid w:val="00723AD0"/>
    <w:rsid w:val="007306AA"/>
    <w:rsid w:val="0073535F"/>
    <w:rsid w:val="007362A8"/>
    <w:rsid w:val="007429FF"/>
    <w:rsid w:val="00744641"/>
    <w:rsid w:val="00745794"/>
    <w:rsid w:val="00754F63"/>
    <w:rsid w:val="00755C01"/>
    <w:rsid w:val="00763941"/>
    <w:rsid w:val="0077278A"/>
    <w:rsid w:val="007D3049"/>
    <w:rsid w:val="007D3895"/>
    <w:rsid w:val="007E0470"/>
    <w:rsid w:val="0080765C"/>
    <w:rsid w:val="0082222F"/>
    <w:rsid w:val="00823643"/>
    <w:rsid w:val="0083050E"/>
    <w:rsid w:val="008442D2"/>
    <w:rsid w:val="00846201"/>
    <w:rsid w:val="00867146"/>
    <w:rsid w:val="00867723"/>
    <w:rsid w:val="008B47BB"/>
    <w:rsid w:val="008E0A59"/>
    <w:rsid w:val="008F1B80"/>
    <w:rsid w:val="008F4D2E"/>
    <w:rsid w:val="0090071B"/>
    <w:rsid w:val="00924F16"/>
    <w:rsid w:val="009766C4"/>
    <w:rsid w:val="0098008D"/>
    <w:rsid w:val="00982D8B"/>
    <w:rsid w:val="009B46EE"/>
    <w:rsid w:val="009B6323"/>
    <w:rsid w:val="009B6BC1"/>
    <w:rsid w:val="009C0A8F"/>
    <w:rsid w:val="009C15BD"/>
    <w:rsid w:val="009D6D1E"/>
    <w:rsid w:val="00A50239"/>
    <w:rsid w:val="00A506BB"/>
    <w:rsid w:val="00A55F3E"/>
    <w:rsid w:val="00A6056D"/>
    <w:rsid w:val="00A852E3"/>
    <w:rsid w:val="00A91F02"/>
    <w:rsid w:val="00AA658A"/>
    <w:rsid w:val="00AB07AB"/>
    <w:rsid w:val="00AB49E0"/>
    <w:rsid w:val="00AD6027"/>
    <w:rsid w:val="00AE0931"/>
    <w:rsid w:val="00B033B6"/>
    <w:rsid w:val="00B1168A"/>
    <w:rsid w:val="00B2652D"/>
    <w:rsid w:val="00B43DEA"/>
    <w:rsid w:val="00B44DF5"/>
    <w:rsid w:val="00B555A4"/>
    <w:rsid w:val="00B87605"/>
    <w:rsid w:val="00BD0C67"/>
    <w:rsid w:val="00BD5A9D"/>
    <w:rsid w:val="00BE3557"/>
    <w:rsid w:val="00BF3949"/>
    <w:rsid w:val="00C00B51"/>
    <w:rsid w:val="00C05395"/>
    <w:rsid w:val="00C31F4D"/>
    <w:rsid w:val="00C36585"/>
    <w:rsid w:val="00C37E8D"/>
    <w:rsid w:val="00C60DAE"/>
    <w:rsid w:val="00C73E2F"/>
    <w:rsid w:val="00C8582F"/>
    <w:rsid w:val="00C93B14"/>
    <w:rsid w:val="00CA3234"/>
    <w:rsid w:val="00CA4A1B"/>
    <w:rsid w:val="00CC20AE"/>
    <w:rsid w:val="00CD04D3"/>
    <w:rsid w:val="00CE55A9"/>
    <w:rsid w:val="00CF3A6E"/>
    <w:rsid w:val="00D2526C"/>
    <w:rsid w:val="00D30400"/>
    <w:rsid w:val="00D373BD"/>
    <w:rsid w:val="00D4006A"/>
    <w:rsid w:val="00D547FA"/>
    <w:rsid w:val="00D60A66"/>
    <w:rsid w:val="00D63636"/>
    <w:rsid w:val="00D832B1"/>
    <w:rsid w:val="00DA76F6"/>
    <w:rsid w:val="00DB6F11"/>
    <w:rsid w:val="00DD14AE"/>
    <w:rsid w:val="00DD3703"/>
    <w:rsid w:val="00DD4D7C"/>
    <w:rsid w:val="00DD5A71"/>
    <w:rsid w:val="00DF3962"/>
    <w:rsid w:val="00DF5CCB"/>
    <w:rsid w:val="00E20226"/>
    <w:rsid w:val="00E61728"/>
    <w:rsid w:val="00E91FB1"/>
    <w:rsid w:val="00E962B2"/>
    <w:rsid w:val="00EA0B52"/>
    <w:rsid w:val="00EB28F7"/>
    <w:rsid w:val="00EB5B4A"/>
    <w:rsid w:val="00F00A9D"/>
    <w:rsid w:val="00F42C18"/>
    <w:rsid w:val="00F60238"/>
    <w:rsid w:val="00F6085C"/>
    <w:rsid w:val="00F65C75"/>
    <w:rsid w:val="00F67910"/>
    <w:rsid w:val="00F70223"/>
    <w:rsid w:val="00F96C6A"/>
    <w:rsid w:val="00FA5AB4"/>
    <w:rsid w:val="00FA706F"/>
    <w:rsid w:val="00FF13E7"/>
    <w:rsid w:val="00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087BC"/>
  <w15:chartTrackingRefBased/>
  <w15:docId w15:val="{1C8C9CBD-5105-4068-9414-B0684803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8"/>
      </w:numPr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8"/>
      </w:numPr>
      <w:outlineLvl w:val="1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WW8Num3z0">
    <w:name w:val="WW-WW8Num3z0"/>
    <w:rPr>
      <w:rFonts w:ascii="Symbol" w:hAnsi="Symbol"/>
    </w:rPr>
  </w:style>
  <w:style w:type="character" w:customStyle="1" w:styleId="WW-WW8Num3z1">
    <w:name w:val="WW-WW8Num3z1"/>
    <w:rPr>
      <w:rFonts w:ascii="Courier New" w:hAnsi="Courier New"/>
    </w:rPr>
  </w:style>
  <w:style w:type="character" w:customStyle="1" w:styleId="WW-WW8Num3z2">
    <w:name w:val="WW-WW8Num3z2"/>
    <w:rPr>
      <w:rFonts w:ascii="Wingdings" w:hAnsi="Wingdings"/>
    </w:rPr>
  </w:style>
  <w:style w:type="character" w:customStyle="1" w:styleId="WW-WW8Num6z1">
    <w:name w:val="WW-WW8Num6z1"/>
    <w:rPr>
      <w:rFonts w:ascii="Symbol" w:hAnsi="Symbol"/>
    </w:rPr>
  </w:style>
  <w:style w:type="character" w:customStyle="1" w:styleId="WW-WW8Num7z1">
    <w:name w:val="WW-WW8Num7z1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-WW8Num3z01">
    <w:name w:val="WW-WW8Num3z01"/>
    <w:rPr>
      <w:rFonts w:ascii="Symbol" w:hAnsi="Symbol"/>
    </w:rPr>
  </w:style>
  <w:style w:type="character" w:customStyle="1" w:styleId="WW-WW8Num3z11">
    <w:name w:val="WW-WW8Num3z11"/>
    <w:rPr>
      <w:rFonts w:ascii="Courier New" w:hAnsi="Courier New"/>
    </w:rPr>
  </w:style>
  <w:style w:type="character" w:customStyle="1" w:styleId="WW-WW8Num3z21">
    <w:name w:val="WW-WW8Num3z21"/>
    <w:rPr>
      <w:rFonts w:ascii="Wingdings" w:hAnsi="Wingdings"/>
    </w:rPr>
  </w:style>
  <w:style w:type="character" w:customStyle="1" w:styleId="WW-WW8Num6z11">
    <w:name w:val="WW-WW8Num6z11"/>
    <w:rPr>
      <w:rFonts w:ascii="Symbol" w:hAnsi="Symbol"/>
    </w:rPr>
  </w:style>
  <w:style w:type="character" w:customStyle="1" w:styleId="WW-WW8Num7z11">
    <w:name w:val="WW-WW8Num7z11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-WW8Num3z111">
    <w:name w:val="WW-WW8Num3z111"/>
    <w:rPr>
      <w:rFonts w:ascii="Symbol" w:hAnsi="Symbol"/>
    </w:rPr>
  </w:style>
  <w:style w:type="character" w:customStyle="1" w:styleId="WW8Num5z1">
    <w:name w:val="WW8Num5z1"/>
    <w:rPr>
      <w:rFonts w:ascii="Symbol" w:hAnsi="Symbol"/>
    </w:rPr>
  </w:style>
  <w:style w:type="character" w:customStyle="1" w:styleId="WW-WW8Num3z011">
    <w:name w:val="WW-WW8Num3z011"/>
    <w:rPr>
      <w:rFonts w:ascii="Symbol" w:hAnsi="Symbol"/>
    </w:rPr>
  </w:style>
  <w:style w:type="character" w:customStyle="1" w:styleId="WW-WW8Num3z1111">
    <w:name w:val="WW-WW8Num3z1111"/>
    <w:rPr>
      <w:rFonts w:ascii="Courier New" w:hAnsi="Courier New"/>
    </w:rPr>
  </w:style>
  <w:style w:type="character" w:customStyle="1" w:styleId="WW-WW8Num3z211">
    <w:name w:val="WW-WW8Num3z211"/>
    <w:rPr>
      <w:rFonts w:ascii="Wingdings" w:hAnsi="Wingdings"/>
    </w:rPr>
  </w:style>
  <w:style w:type="character" w:customStyle="1" w:styleId="WW-WW8Num6z111">
    <w:name w:val="WW-WW8Num6z111"/>
    <w:rPr>
      <w:rFonts w:ascii="Symbol" w:hAnsi="Symbol"/>
    </w:rPr>
  </w:style>
  <w:style w:type="character" w:customStyle="1" w:styleId="WW-WW8Num7z111">
    <w:name w:val="WW-WW8Num7z111"/>
    <w:rPr>
      <w:rFonts w:ascii="Symbol" w:hAnsi="Symbol"/>
    </w:rPr>
  </w:style>
  <w:style w:type="character" w:customStyle="1" w:styleId="WW-WW8Num3z0111">
    <w:name w:val="WW-WW8Num3z0111"/>
    <w:rPr>
      <w:rFonts w:ascii="Symbol" w:hAnsi="Symbol"/>
    </w:rPr>
  </w:style>
  <w:style w:type="character" w:customStyle="1" w:styleId="WW-WW8Num3z12">
    <w:name w:val="WW-WW8Num3z12"/>
    <w:rPr>
      <w:rFonts w:ascii="Courier New" w:hAnsi="Courier New"/>
    </w:rPr>
  </w:style>
  <w:style w:type="character" w:customStyle="1" w:styleId="WW-WW8Num3z2111">
    <w:name w:val="WW-WW8Num3z2111"/>
    <w:rPr>
      <w:rFonts w:ascii="Wingdings" w:hAnsi="Wingdings"/>
    </w:rPr>
  </w:style>
  <w:style w:type="character" w:customStyle="1" w:styleId="WW-WW8Num6z1111">
    <w:name w:val="WW-WW8Num6z1111"/>
    <w:rPr>
      <w:rFonts w:ascii="Symbol" w:hAnsi="Symbol"/>
    </w:rPr>
  </w:style>
  <w:style w:type="character" w:customStyle="1" w:styleId="WW-WW8Num7z1111">
    <w:name w:val="WW-WW8Num7z1111"/>
    <w:rPr>
      <w:rFonts w:ascii="Symbol" w:hAnsi="Symbol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ny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Caption">
    <w:name w:val="WW-Caption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ny"/>
    <w:pPr>
      <w:suppressLineNumbers/>
    </w:pPr>
    <w:rPr>
      <w:rFonts w:cs="Tahoma"/>
    </w:rPr>
  </w:style>
  <w:style w:type="paragraph" w:customStyle="1" w:styleId="WW-Heading">
    <w:name w:val="WW-Heading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Nagwek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customStyle="1" w:styleId="Zawartotabeli">
    <w:name w:val="Zawarto?? tabeli"/>
    <w:basedOn w:val="Tekstpodstawowy"/>
  </w:style>
  <w:style w:type="paragraph" w:customStyle="1" w:styleId="Tytutabeli">
    <w:name w:val="Tytu? tabeli"/>
    <w:basedOn w:val="Zawartotabeli"/>
    <w:pPr>
      <w:jc w:val="center"/>
    </w:pPr>
    <w:rPr>
      <w:b/>
      <w:i/>
    </w:rPr>
  </w:style>
  <w:style w:type="paragraph" w:customStyle="1" w:styleId="Zawartoramki">
    <w:name w:val="Zawarto?? ramki"/>
    <w:basedOn w:val="Tekstpodstawowy"/>
  </w:style>
  <w:style w:type="paragraph" w:customStyle="1" w:styleId="Zawartotabeli0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</w:style>
  <w:style w:type="paragraph" w:customStyle="1" w:styleId="Tytutabeli0">
    <w:name w:val="Tytuł tabeli"/>
    <w:basedOn w:val="WW-Zawartotabeli"/>
    <w:pPr>
      <w:jc w:val="center"/>
    </w:pPr>
    <w:rPr>
      <w:b/>
      <w:i/>
    </w:rPr>
  </w:style>
  <w:style w:type="paragraph" w:customStyle="1" w:styleId="Zawartoramki0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TableContents">
    <w:name w:val="Table Contents"/>
    <w:basedOn w:val="Tekstpodstawowy"/>
    <w:pPr>
      <w:suppressLineNumbers/>
    </w:pPr>
  </w:style>
  <w:style w:type="paragraph" w:customStyle="1" w:styleId="WW-TableContents">
    <w:name w:val="WW-Table Contents"/>
    <w:basedOn w:val="Tekstpodstawow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kstpodstawowy"/>
  </w:style>
  <w:style w:type="paragraph" w:customStyle="1" w:styleId="WW-Framecontents">
    <w:name w:val="WW-Frame contents"/>
    <w:basedOn w:val="Tekstpodstawowy"/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Nagwektabeli">
    <w:name w:val="Nagłówek tabeli"/>
    <w:basedOn w:val="Zawartotabeli0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semiHidden/>
    <w:rPr>
      <w:sz w:val="20"/>
    </w:rPr>
  </w:style>
  <w:style w:type="paragraph" w:styleId="Tekstdymka">
    <w:name w:val="Balloon Text"/>
    <w:basedOn w:val="Normalny"/>
    <w:semiHidden/>
    <w:rsid w:val="008B47BB"/>
    <w:rPr>
      <w:rFonts w:ascii="Tahoma" w:hAnsi="Tahoma" w:cs="Tahoma"/>
      <w:sz w:val="16"/>
      <w:szCs w:val="16"/>
    </w:rPr>
  </w:style>
  <w:style w:type="character" w:styleId="Hipercze">
    <w:name w:val="Hyperlink"/>
    <w:rsid w:val="005601FF"/>
    <w:rPr>
      <w:color w:val="0000FF"/>
      <w:u w:val="single"/>
    </w:rPr>
  </w:style>
  <w:style w:type="paragraph" w:styleId="Nagwek0">
    <w:name w:val="header"/>
    <w:basedOn w:val="Normalny"/>
    <w:rsid w:val="00154C41"/>
    <w:pPr>
      <w:tabs>
        <w:tab w:val="center" w:pos="4536"/>
        <w:tab w:val="right" w:pos="9072"/>
      </w:tabs>
    </w:pPr>
  </w:style>
  <w:style w:type="character" w:styleId="UyteHipercze">
    <w:name w:val="FollowedHyperlink"/>
    <w:rsid w:val="00DD5A71"/>
    <w:rPr>
      <w:color w:val="800080"/>
      <w:u w:val="single"/>
    </w:rPr>
  </w:style>
  <w:style w:type="character" w:customStyle="1" w:styleId="TekstprzypisukocowegoZnak">
    <w:name w:val="Tekst przypisu końcowego Znak"/>
    <w:link w:val="Tekstprzypisukocowego"/>
    <w:semiHidden/>
    <w:rsid w:val="001013EB"/>
  </w:style>
  <w:style w:type="character" w:styleId="Uwydatnienie">
    <w:name w:val="Emphasis"/>
    <w:uiPriority w:val="20"/>
    <w:qFormat/>
    <w:rsid w:val="00F67910"/>
    <w:rPr>
      <w:i/>
      <w:iCs/>
    </w:rPr>
  </w:style>
  <w:style w:type="paragraph" w:styleId="Akapitzlist">
    <w:name w:val="List Paragraph"/>
    <w:basedOn w:val="Normalny"/>
    <w:uiPriority w:val="34"/>
    <w:qFormat/>
    <w:rsid w:val="00000171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5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powiatbrzeski.pl/artyku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malopolska.pl/spbrzesko,m,40164,gdzie-i-jak-zalatwic-sprawy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181B9-43E5-4A37-BD40-ED3FF34A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1257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POLAND</Company>
  <LinksUpToDate>false</LinksUpToDate>
  <CharactersWithSpaces>8788</CharactersWithSpaces>
  <SharedDoc>false</SharedDoc>
  <HLinks>
    <vt:vector size="6" baseType="variant">
      <vt:variant>
        <vt:i4>1048604</vt:i4>
      </vt:variant>
      <vt:variant>
        <vt:i4>0</vt:i4>
      </vt:variant>
      <vt:variant>
        <vt:i4>0</vt:i4>
      </vt:variant>
      <vt:variant>
        <vt:i4>5</vt:i4>
      </vt:variant>
      <vt:variant>
        <vt:lpwstr>http://www.powiatbrzeski.pl/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Komunikacja</dc:creator>
  <cp:keywords/>
  <dc:description/>
  <cp:lastModifiedBy>Agnieszka Kulpińska - Biel</cp:lastModifiedBy>
  <cp:revision>6</cp:revision>
  <cp:lastPrinted>2013-04-25T07:32:00Z</cp:lastPrinted>
  <dcterms:created xsi:type="dcterms:W3CDTF">2023-07-05T07:16:00Z</dcterms:created>
  <dcterms:modified xsi:type="dcterms:W3CDTF">2023-07-11T06:12:00Z</dcterms:modified>
</cp:coreProperties>
</file>