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619"/>
        <w:gridCol w:w="7193"/>
      </w:tblGrid>
      <w:tr w:rsidR="00895F33">
        <w:trPr>
          <w:trHeight w:val="1696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sz w:val="16"/>
              </w:rPr>
            </w:pPr>
          </w:p>
          <w:p w:rsidR="00895F33" w:rsidRDefault="00C1476B">
            <w:r>
              <w:t xml:space="preserve">    </w:t>
            </w:r>
            <w:r w:rsidR="00AD70B3">
              <w:t xml:space="preserve">  </w:t>
            </w:r>
            <w:r w:rsidR="00686325">
              <w:rPr>
                <w:noProof/>
              </w:rPr>
              <w:drawing>
                <wp:inline distT="0" distB="0" distL="0" distR="0">
                  <wp:extent cx="6096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F33" w:rsidRDefault="00895F33" w:rsidP="00AD70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Starostwo Powiatowe</w:t>
            </w:r>
          </w:p>
          <w:p w:rsidR="00895F33" w:rsidRDefault="00895F33" w:rsidP="00AD70B3">
            <w:pPr>
              <w:jc w:val="center"/>
            </w:pPr>
            <w:r>
              <w:rPr>
                <w:sz w:val="16"/>
              </w:rPr>
              <w:t>w Brzesku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/>
          <w:p w:rsidR="00895F33" w:rsidRDefault="00895F33"/>
          <w:p w:rsidR="00895F33" w:rsidRDefault="003559D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KARTA USŁUG NR: E</w:t>
            </w:r>
            <w:r w:rsidR="002258E3">
              <w:rPr>
                <w:b/>
                <w:bCs/>
                <w:sz w:val="32"/>
              </w:rPr>
              <w:t>/04</w:t>
            </w:r>
          </w:p>
          <w:p w:rsidR="00895F33" w:rsidRDefault="00895F33">
            <w:pPr>
              <w:pStyle w:val="Nagwek2"/>
            </w:pPr>
            <w:r>
              <w:t>Wydział Edukacji</w:t>
            </w: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95F33" w:rsidRDefault="00895F33" w:rsidP="00B6370B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5F33" w:rsidRDefault="00895F33" w:rsidP="00B6370B">
            <w:pPr>
              <w:jc w:val="center"/>
              <w:rPr>
                <w:b/>
                <w:bCs/>
                <w:sz w:val="6"/>
              </w:rPr>
            </w:pPr>
          </w:p>
          <w:p w:rsidR="004128C6" w:rsidRDefault="004128C6" w:rsidP="00B6370B">
            <w:pPr>
              <w:rPr>
                <w:b/>
                <w:bCs/>
                <w:sz w:val="18"/>
              </w:rPr>
            </w:pPr>
          </w:p>
          <w:p w:rsidR="00895F33" w:rsidRDefault="00895F33" w:rsidP="00B6370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Nazwa usługi:</w:t>
            </w:r>
          </w:p>
          <w:p w:rsidR="00895F33" w:rsidRPr="00B6370B" w:rsidRDefault="00F1274C" w:rsidP="00B6370B">
            <w:pPr>
              <w:pStyle w:val="Nagwek1"/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Kształcenie specjalne</w:t>
            </w:r>
          </w:p>
          <w:p w:rsidR="00B30885" w:rsidRPr="00B30885" w:rsidRDefault="00B30885" w:rsidP="00686325">
            <w:pPr>
              <w:jc w:val="center"/>
            </w:pPr>
          </w:p>
        </w:tc>
      </w:tr>
      <w:tr w:rsidR="00895F33">
        <w:trPr>
          <w:trHeight w:val="102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20"/>
                <w:szCs w:val="20"/>
              </w:rPr>
            </w:pPr>
          </w:p>
          <w:p w:rsidR="00D361E0" w:rsidRPr="00D47993" w:rsidRDefault="00D361E0">
            <w:pPr>
              <w:rPr>
                <w:b/>
                <w:bCs/>
                <w:sz w:val="20"/>
                <w:szCs w:val="20"/>
              </w:rPr>
            </w:pPr>
          </w:p>
          <w:p w:rsidR="00895F33" w:rsidRPr="00D47993" w:rsidRDefault="00895F33">
            <w:pPr>
              <w:rPr>
                <w:sz w:val="20"/>
                <w:szCs w:val="20"/>
              </w:rPr>
            </w:pPr>
            <w:r w:rsidRPr="00D47993">
              <w:rPr>
                <w:b/>
                <w:bCs/>
                <w:sz w:val="20"/>
                <w:szCs w:val="20"/>
              </w:rPr>
              <w:t>I</w:t>
            </w:r>
            <w:r w:rsidR="00D313D9" w:rsidRPr="00D47993">
              <w:rPr>
                <w:b/>
                <w:bCs/>
                <w:sz w:val="20"/>
                <w:szCs w:val="20"/>
              </w:rPr>
              <w:t>.</w:t>
            </w:r>
            <w:r w:rsidRPr="00D47993">
              <w:rPr>
                <w:b/>
                <w:bCs/>
                <w:sz w:val="20"/>
                <w:szCs w:val="20"/>
              </w:rPr>
              <w:t xml:space="preserve"> Podstawa prawna</w:t>
            </w:r>
            <w:r w:rsidR="00D313D9" w:rsidRPr="00D47993">
              <w:rPr>
                <w:b/>
                <w:bCs/>
                <w:sz w:val="20"/>
                <w:szCs w:val="20"/>
              </w:rPr>
              <w:t xml:space="preserve"> dla postępowania</w:t>
            </w:r>
            <w:r w:rsidRPr="00D47993">
              <w:rPr>
                <w:b/>
                <w:bCs/>
                <w:sz w:val="20"/>
                <w:szCs w:val="20"/>
              </w:rPr>
              <w:t>:</w:t>
            </w:r>
            <w:r w:rsidRPr="00D47993">
              <w:rPr>
                <w:sz w:val="20"/>
                <w:szCs w:val="20"/>
              </w:rPr>
              <w:t xml:space="preserve"> </w:t>
            </w:r>
          </w:p>
          <w:p w:rsidR="00895F33" w:rsidRPr="00D47993" w:rsidRDefault="00895F33">
            <w:pPr>
              <w:rPr>
                <w:sz w:val="20"/>
                <w:szCs w:val="20"/>
              </w:rPr>
            </w:pPr>
          </w:p>
          <w:p w:rsidR="004D042F" w:rsidRPr="00623706" w:rsidRDefault="00686325" w:rsidP="00E63A8E">
            <w:pPr>
              <w:pStyle w:val="Tekstpodstawowy"/>
              <w:jc w:val="both"/>
              <w:rPr>
                <w:szCs w:val="20"/>
              </w:rPr>
            </w:pPr>
            <w:r>
              <w:rPr>
                <w:szCs w:val="20"/>
              </w:rPr>
              <w:t>- art. 127 ust. 13</w:t>
            </w:r>
            <w:r w:rsidR="00895F33" w:rsidRPr="003559DD">
              <w:rPr>
                <w:szCs w:val="20"/>
              </w:rPr>
              <w:t xml:space="preserve"> </w:t>
            </w:r>
            <w:r>
              <w:rPr>
                <w:szCs w:val="20"/>
              </w:rPr>
              <w:t>ustawy</w:t>
            </w:r>
            <w:r w:rsidRPr="00686325">
              <w:rPr>
                <w:szCs w:val="20"/>
              </w:rPr>
              <w:t xml:space="preserve"> z dnia 14 grudnia 2016 r. - Prawo oświatowe. </w:t>
            </w:r>
            <w:r w:rsidR="00623706" w:rsidRPr="00623706">
              <w:rPr>
                <w:szCs w:val="20"/>
              </w:rPr>
              <w:t>(</w:t>
            </w:r>
            <w:r w:rsidR="00623706" w:rsidRPr="00623706">
              <w:rPr>
                <w:color w:val="333333"/>
                <w:szCs w:val="20"/>
                <w:shd w:val="clear" w:color="auto" w:fill="FFFFFF"/>
              </w:rPr>
              <w:t xml:space="preserve">Dz. U. z 2021 r. poz. 1082 </w:t>
            </w:r>
            <w:r w:rsidR="00623706">
              <w:rPr>
                <w:color w:val="333333"/>
                <w:szCs w:val="20"/>
                <w:shd w:val="clear" w:color="auto" w:fill="FFFFFF"/>
              </w:rPr>
              <w:br/>
            </w:r>
            <w:r w:rsidR="00623706" w:rsidRPr="00623706">
              <w:rPr>
                <w:color w:val="333333"/>
                <w:szCs w:val="20"/>
                <w:shd w:val="clear" w:color="auto" w:fill="FFFFFF"/>
              </w:rPr>
              <w:t>z późn. zm.)</w:t>
            </w:r>
          </w:p>
          <w:p w:rsidR="00D47993" w:rsidRDefault="00D47993" w:rsidP="003559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9DD">
              <w:rPr>
                <w:sz w:val="20"/>
                <w:szCs w:val="20"/>
              </w:rPr>
              <w:t xml:space="preserve">- </w:t>
            </w:r>
            <w:r w:rsidR="00FC6C9B">
              <w:rPr>
                <w:sz w:val="20"/>
                <w:szCs w:val="20"/>
              </w:rPr>
              <w:t>R</w:t>
            </w:r>
            <w:r w:rsidR="00686325" w:rsidRPr="00686325">
              <w:rPr>
                <w:sz w:val="20"/>
                <w:szCs w:val="20"/>
              </w:rPr>
              <w:t>ozporządzenie Ministra Edukacji Narodowej z dnia 7</w:t>
            </w:r>
            <w:bookmarkStart w:id="0" w:name="_GoBack"/>
            <w:bookmarkEnd w:id="0"/>
            <w:r w:rsidR="00686325" w:rsidRPr="00686325">
              <w:rPr>
                <w:sz w:val="20"/>
                <w:szCs w:val="20"/>
              </w:rPr>
              <w:t xml:space="preserve"> września 2017 r. w sprawie orzeczeń i opinii wydawanych przez zespoły orzekające działające w publicznych poradniach psychologiczno-pedagogicznych. (Dz. U. </w:t>
            </w:r>
            <w:r w:rsidR="00686325">
              <w:rPr>
                <w:sz w:val="20"/>
                <w:szCs w:val="20"/>
              </w:rPr>
              <w:t xml:space="preserve">z 2017 r. </w:t>
            </w:r>
            <w:r w:rsidR="00FC6C9B">
              <w:rPr>
                <w:sz w:val="20"/>
                <w:szCs w:val="20"/>
              </w:rPr>
              <w:t>poz. 1743)</w:t>
            </w:r>
          </w:p>
          <w:p w:rsidR="00FC6C9B" w:rsidRPr="003559DD" w:rsidRDefault="00FC6C9B" w:rsidP="003559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C6C9B">
              <w:rPr>
                <w:sz w:val="20"/>
                <w:szCs w:val="20"/>
              </w:rPr>
              <w:t>Rozporządzenie Ministra Edukacji Narodowej z dnia 23 kwietnia 2013r., w sprawie warunków i sposobu organizowania zajęć rewalidacyjno-wychowawczych dla dzieci i młodzieży z upośledzeniem umysłowym w stopniu głębokim (Dz. U. z 2013</w:t>
            </w:r>
            <w:r>
              <w:rPr>
                <w:sz w:val="20"/>
                <w:szCs w:val="20"/>
              </w:rPr>
              <w:t xml:space="preserve"> r.</w:t>
            </w:r>
            <w:r w:rsidRPr="00FC6C9B">
              <w:rPr>
                <w:sz w:val="20"/>
                <w:szCs w:val="20"/>
              </w:rPr>
              <w:t xml:space="preserve"> poz. 529)</w:t>
            </w:r>
          </w:p>
          <w:p w:rsidR="00D47993" w:rsidRDefault="00D47993" w:rsidP="00D47993">
            <w:pPr>
              <w:pStyle w:val="Tekstpodstawowy"/>
              <w:jc w:val="both"/>
              <w:rPr>
                <w:szCs w:val="20"/>
              </w:rPr>
            </w:pPr>
          </w:p>
          <w:p w:rsidR="00D361E0" w:rsidRPr="00D47993" w:rsidRDefault="00D361E0" w:rsidP="00D47993">
            <w:pPr>
              <w:pStyle w:val="Tekstpodstawowy"/>
              <w:jc w:val="both"/>
              <w:rPr>
                <w:szCs w:val="20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16"/>
              </w:rPr>
            </w:pPr>
          </w:p>
          <w:p w:rsidR="00D361E0" w:rsidRDefault="00D361E0">
            <w:pPr>
              <w:rPr>
                <w:b/>
                <w:bCs/>
                <w:sz w:val="16"/>
              </w:rPr>
            </w:pPr>
          </w:p>
          <w:p w:rsidR="00D361E0" w:rsidRDefault="00D361E0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II. </w:t>
            </w:r>
            <w:r w:rsidR="002919E4">
              <w:rPr>
                <w:b/>
                <w:bCs/>
                <w:sz w:val="20"/>
              </w:rPr>
              <w:t>Przesłanki postępowania oraz w</w:t>
            </w:r>
            <w:r>
              <w:rPr>
                <w:b/>
                <w:bCs/>
                <w:sz w:val="20"/>
              </w:rPr>
              <w:t>ymagane dokumenty:</w:t>
            </w:r>
          </w:p>
          <w:p w:rsidR="00254B71" w:rsidRDefault="00254B71">
            <w:pPr>
              <w:rPr>
                <w:b/>
                <w:bCs/>
                <w:sz w:val="20"/>
              </w:rPr>
            </w:pPr>
          </w:p>
          <w:p w:rsidR="00040D9B" w:rsidRPr="00040D9B" w:rsidRDefault="00040D9B" w:rsidP="007E732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Kształceniem specjalnym</w:t>
            </w:r>
            <w:r w:rsidRPr="007E7325">
              <w:rPr>
                <w:sz w:val="20"/>
                <w:szCs w:val="20"/>
              </w:rPr>
              <w:t xml:space="preserve"> obejmuje się dzieci i młodzież niepełnosprawną i niedostosowa</w:t>
            </w:r>
            <w:r>
              <w:rPr>
                <w:sz w:val="20"/>
                <w:szCs w:val="20"/>
              </w:rPr>
              <w:t>ną społec</w:t>
            </w:r>
            <w:r w:rsidR="003559DD">
              <w:rPr>
                <w:sz w:val="20"/>
                <w:szCs w:val="20"/>
              </w:rPr>
              <w:t>znie, wymagającą</w:t>
            </w:r>
            <w:r w:rsidRPr="007E7325">
              <w:rPr>
                <w:sz w:val="20"/>
                <w:szCs w:val="20"/>
              </w:rPr>
              <w:t xml:space="preserve"> stosowania specjalnej organizacji nauki i metod pracy. </w:t>
            </w:r>
            <w:r>
              <w:rPr>
                <w:rFonts w:cs="Arial"/>
                <w:sz w:val="20"/>
                <w:szCs w:val="20"/>
              </w:rPr>
              <w:t xml:space="preserve">Orzeczenia w przedmiocie kształcenia specjalnego wydają zespoły orzekające, działające w poradni psychologiczno – pedagogicznej.  </w:t>
            </w:r>
            <w:r>
              <w:rPr>
                <w:sz w:val="20"/>
              </w:rPr>
              <w:t xml:space="preserve"> </w:t>
            </w:r>
          </w:p>
          <w:p w:rsidR="00040D9B" w:rsidRDefault="00040D9B" w:rsidP="007E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7694B" w:rsidRDefault="0047694B" w:rsidP="007E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 dokumenty:</w:t>
            </w:r>
          </w:p>
          <w:p w:rsidR="0047694B" w:rsidRDefault="0047694B" w:rsidP="007E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86325">
              <w:rPr>
                <w:sz w:val="20"/>
                <w:szCs w:val="20"/>
              </w:rPr>
              <w:t>wniosek rodziców lub opiekunów prawnych o skierowanie do kształcenia specjalnego</w:t>
            </w:r>
            <w:r>
              <w:rPr>
                <w:sz w:val="20"/>
                <w:szCs w:val="20"/>
              </w:rPr>
              <w:t>,</w:t>
            </w:r>
          </w:p>
          <w:p w:rsidR="0047694B" w:rsidRDefault="0047694B" w:rsidP="007E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57E4E">
              <w:rPr>
                <w:sz w:val="20"/>
                <w:szCs w:val="20"/>
              </w:rPr>
              <w:t>orzeczenie</w:t>
            </w:r>
            <w:r w:rsidR="00686325">
              <w:rPr>
                <w:sz w:val="20"/>
                <w:szCs w:val="20"/>
              </w:rPr>
              <w:t xml:space="preserve"> o potrzebie kształcenia specjalnego</w:t>
            </w:r>
            <w:r w:rsidR="00040D9B">
              <w:rPr>
                <w:sz w:val="20"/>
                <w:szCs w:val="20"/>
              </w:rPr>
              <w:t>,</w:t>
            </w:r>
          </w:p>
          <w:p w:rsidR="00040D9B" w:rsidRDefault="00040D9B" w:rsidP="007E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 przypadku dziecka zamieszkałego </w:t>
            </w:r>
            <w:r w:rsidR="00B131C1">
              <w:rPr>
                <w:sz w:val="20"/>
                <w:szCs w:val="20"/>
              </w:rPr>
              <w:t>poza granicami Powiatu Brzeskiego r</w:t>
            </w:r>
            <w:r>
              <w:rPr>
                <w:sz w:val="20"/>
                <w:szCs w:val="20"/>
              </w:rPr>
              <w:t>o</w:t>
            </w:r>
            <w:r w:rsidR="00B131C1">
              <w:rPr>
                <w:sz w:val="20"/>
                <w:szCs w:val="20"/>
              </w:rPr>
              <w:t xml:space="preserve">dzice dziecka składają wniosek </w:t>
            </w:r>
            <w:r>
              <w:rPr>
                <w:sz w:val="20"/>
                <w:szCs w:val="20"/>
              </w:rPr>
              <w:t xml:space="preserve">z prośbą o skierowanie do </w:t>
            </w:r>
            <w:r w:rsidR="003559D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tarosty właściwego ze względu na miejsce zamieszkania dziecka, następnie </w:t>
            </w:r>
            <w:r w:rsidR="003559D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tarosta właściwy ze względu na miejsc</w:t>
            </w:r>
            <w:r w:rsidR="002622E4">
              <w:rPr>
                <w:sz w:val="20"/>
                <w:szCs w:val="20"/>
              </w:rPr>
              <w:t>e zamieszkania dziecka występuje</w:t>
            </w:r>
            <w:r>
              <w:rPr>
                <w:sz w:val="20"/>
                <w:szCs w:val="20"/>
              </w:rPr>
              <w:t xml:space="preserve"> do Starosty Brzeskiego </w:t>
            </w:r>
            <w:r w:rsidR="0062370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umieszczenie dziecka w: Młodzieżowym Ośrodku Socjoterapii w Łysej Górze lub Specjalnym Ośrodku Szkolno-Wychowa</w:t>
            </w:r>
            <w:r w:rsidR="00B131C1">
              <w:rPr>
                <w:sz w:val="20"/>
                <w:szCs w:val="20"/>
              </w:rPr>
              <w:t>wczym w Złotej.</w:t>
            </w:r>
          </w:p>
          <w:p w:rsidR="00895F33" w:rsidRDefault="007E7325" w:rsidP="007E732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D361E0" w:rsidRPr="007E7325" w:rsidRDefault="00D361E0" w:rsidP="007E732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16"/>
              </w:rPr>
            </w:pPr>
          </w:p>
          <w:p w:rsidR="00D361E0" w:rsidRDefault="00D361E0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Miejsce składania dokumentów:</w:t>
            </w:r>
          </w:p>
          <w:p w:rsidR="00895F33" w:rsidRDefault="00895F33">
            <w:pPr>
              <w:rPr>
                <w:b/>
                <w:bCs/>
                <w:sz w:val="4"/>
              </w:rPr>
            </w:pPr>
          </w:p>
          <w:p w:rsidR="00AF3E23" w:rsidRDefault="00AF3E23" w:rsidP="00AF3E23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Wydział Edukacji Starostwa Powiatowego w Brzesku</w:t>
            </w:r>
            <w:r>
              <w:rPr>
                <w:sz w:val="20"/>
                <w:szCs w:val="20"/>
              </w:rPr>
              <w:br/>
              <w:t>ul. Piastowska 2</w:t>
            </w:r>
            <w:r w:rsidR="00644CA7">
              <w:rPr>
                <w:sz w:val="20"/>
                <w:szCs w:val="20"/>
              </w:rPr>
              <w:t>B</w:t>
            </w:r>
            <w:r w:rsidR="007B00C3">
              <w:rPr>
                <w:sz w:val="20"/>
                <w:szCs w:val="20"/>
              </w:rPr>
              <w:br/>
              <w:t xml:space="preserve">I piętro, pokój </w:t>
            </w:r>
            <w:r w:rsidR="00644CA7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br/>
              <w:t>od poniedziałku do piątku 7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 xml:space="preserve"> 30</w:t>
            </w:r>
          </w:p>
          <w:p w:rsidR="00895F33" w:rsidRDefault="00AF3E23" w:rsidP="00B6370B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Sekretariat Starostwa Powiatowego w Brzesku</w:t>
            </w:r>
            <w:r>
              <w:rPr>
                <w:sz w:val="20"/>
                <w:szCs w:val="20"/>
              </w:rPr>
              <w:br/>
              <w:t>ul. Głowackiego 51</w:t>
            </w:r>
            <w:r>
              <w:rPr>
                <w:sz w:val="20"/>
                <w:szCs w:val="20"/>
              </w:rPr>
              <w:br/>
              <w:t xml:space="preserve">II piętro, pokój nr </w:t>
            </w:r>
            <w:r w:rsidR="007B00C3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 od poniedziałku do piątku 7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 xml:space="preserve"> 30</w:t>
            </w:r>
          </w:p>
          <w:p w:rsidR="00D47993" w:rsidRPr="00B6370B" w:rsidRDefault="00D47993" w:rsidP="00B6370B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95F33">
        <w:trPr>
          <w:trHeight w:val="79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  <w:p w:rsidR="00895F33" w:rsidRDefault="00895F33"/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jc w:val="both"/>
              <w:rPr>
                <w:b/>
                <w:bCs/>
                <w:sz w:val="16"/>
              </w:rPr>
            </w:pPr>
          </w:p>
          <w:p w:rsidR="00D361E0" w:rsidRDefault="00D361E0">
            <w:pPr>
              <w:jc w:val="both"/>
              <w:rPr>
                <w:b/>
                <w:bCs/>
                <w:sz w:val="16"/>
              </w:rPr>
            </w:pPr>
          </w:p>
          <w:p w:rsidR="00895F33" w:rsidRDefault="00895F3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IV. Termin załatwienia sprawy:</w:t>
            </w:r>
          </w:p>
          <w:p w:rsidR="00D361E0" w:rsidRDefault="00D361E0">
            <w:pPr>
              <w:jc w:val="both"/>
              <w:rPr>
                <w:b/>
                <w:bCs/>
                <w:sz w:val="20"/>
              </w:rPr>
            </w:pPr>
          </w:p>
          <w:p w:rsidR="00895F33" w:rsidRDefault="00A54B3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Uwarunkowany przesłankami z art. 35 </w:t>
            </w:r>
            <w:r w:rsidR="00686325">
              <w:rPr>
                <w:rFonts w:cs="Arial"/>
                <w:sz w:val="20"/>
              </w:rPr>
              <w:t>ustawy</w:t>
            </w:r>
            <w:r w:rsidR="00686325" w:rsidRPr="00686325">
              <w:rPr>
                <w:rFonts w:cs="Arial"/>
                <w:sz w:val="20"/>
              </w:rPr>
              <w:t xml:space="preserve"> z dnia 14 czerwca 1960 r. Kodeks postęp</w:t>
            </w:r>
            <w:r w:rsidR="004309AF">
              <w:rPr>
                <w:rFonts w:cs="Arial"/>
                <w:sz w:val="20"/>
              </w:rPr>
              <w:t>owania administracyjnego. (</w:t>
            </w:r>
            <w:r w:rsidR="00C14BCD" w:rsidRPr="00C14BCD">
              <w:rPr>
                <w:rFonts w:cs="Arial"/>
                <w:sz w:val="20"/>
              </w:rPr>
              <w:t>Dz. U. z 202</w:t>
            </w:r>
            <w:r w:rsidR="00FC6C9B">
              <w:rPr>
                <w:rFonts w:cs="Arial"/>
                <w:sz w:val="20"/>
              </w:rPr>
              <w:t>3</w:t>
            </w:r>
            <w:r w:rsidR="00C14BCD" w:rsidRPr="00C14BCD">
              <w:rPr>
                <w:rFonts w:cs="Arial"/>
                <w:sz w:val="20"/>
              </w:rPr>
              <w:t xml:space="preserve"> r. poz.</w:t>
            </w:r>
            <w:r w:rsidR="00FC6C9B">
              <w:rPr>
                <w:rFonts w:cs="Arial"/>
                <w:sz w:val="20"/>
              </w:rPr>
              <w:t xml:space="preserve"> 775</w:t>
            </w:r>
            <w:r w:rsidR="00686325" w:rsidRPr="00686325">
              <w:rPr>
                <w:rFonts w:cs="Arial"/>
                <w:sz w:val="20"/>
              </w:rPr>
              <w:t>).</w:t>
            </w:r>
          </w:p>
          <w:p w:rsidR="00D361E0" w:rsidRDefault="00D361E0" w:rsidP="00623706">
            <w:pPr>
              <w:jc w:val="both"/>
              <w:rPr>
                <w:b/>
                <w:bCs/>
                <w:sz w:val="20"/>
              </w:rPr>
            </w:pPr>
          </w:p>
        </w:tc>
      </w:tr>
      <w:tr w:rsidR="00D313D9">
        <w:trPr>
          <w:trHeight w:val="17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3D9" w:rsidRDefault="00D313D9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253" w:rsidRDefault="001402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361E0" w:rsidRDefault="00D361E0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919E4" w:rsidRDefault="00D313D9">
            <w:pPr>
              <w:jc w:val="both"/>
              <w:rPr>
                <w:b/>
                <w:bCs/>
                <w:sz w:val="20"/>
                <w:szCs w:val="20"/>
              </w:rPr>
            </w:pPr>
            <w:r w:rsidRPr="00D313D9">
              <w:rPr>
                <w:b/>
                <w:bCs/>
                <w:sz w:val="20"/>
                <w:szCs w:val="20"/>
              </w:rPr>
              <w:t>V. Sposób załatwienia sprawy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2919E4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63DE" w:rsidRDefault="00D663D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128C6" w:rsidRDefault="007E73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Starosta właściwy ze względu na miejsce zamieszkania dziecka posiadającego orzeczenie </w:t>
            </w:r>
            <w:r w:rsidR="00795617">
              <w:rPr>
                <w:bCs/>
                <w:sz w:val="20"/>
                <w:szCs w:val="20"/>
              </w:rPr>
              <w:t xml:space="preserve">o </w:t>
            </w:r>
            <w:r>
              <w:rPr>
                <w:bCs/>
                <w:sz w:val="20"/>
                <w:szCs w:val="20"/>
              </w:rPr>
              <w:t>potrzebie kształcenia specjalnego, na wniosek rodziców, zapewnia mu odpowiednią formę kształcenia, uwzględniając rodzaj niepełnosprawności, w tym</w:t>
            </w:r>
            <w:r w:rsidR="002E5EBF">
              <w:rPr>
                <w:bCs/>
                <w:sz w:val="20"/>
                <w:szCs w:val="20"/>
              </w:rPr>
              <w:t xml:space="preserve"> stopień upośledzenia umysłowego. Jeżeli powiat właściwy ze względu na miejsce zamieszkania dziecka nie prowadzi placówki odpowiedniej ze względu na </w:t>
            </w:r>
            <w:r w:rsidR="00B6370B">
              <w:rPr>
                <w:bCs/>
                <w:sz w:val="20"/>
                <w:szCs w:val="20"/>
              </w:rPr>
              <w:t xml:space="preserve">formę kształcenia uwzględniając </w:t>
            </w:r>
            <w:r w:rsidR="002E5EBF">
              <w:rPr>
                <w:bCs/>
                <w:sz w:val="20"/>
                <w:szCs w:val="20"/>
              </w:rPr>
              <w:t>rodzaj niepełnosprawności, w tym stopień upośledzenia umysłowego, staros</w:t>
            </w:r>
            <w:r w:rsidR="00B6370B">
              <w:rPr>
                <w:bCs/>
                <w:sz w:val="20"/>
                <w:szCs w:val="20"/>
              </w:rPr>
              <w:t xml:space="preserve">ta tego powiatu kieruje dziecko </w:t>
            </w:r>
            <w:r w:rsidR="002E5EBF">
              <w:rPr>
                <w:bCs/>
                <w:sz w:val="20"/>
                <w:szCs w:val="20"/>
              </w:rPr>
              <w:t xml:space="preserve">do najbliższego powiatu prowadzącego odpowiednią szkołę lub ośrodek. </w:t>
            </w:r>
            <w:r w:rsidR="003559DD">
              <w:rPr>
                <w:bCs/>
                <w:sz w:val="20"/>
                <w:szCs w:val="20"/>
              </w:rPr>
              <w:t>s</w:t>
            </w:r>
            <w:r w:rsidR="002E5EBF">
              <w:rPr>
                <w:bCs/>
                <w:sz w:val="20"/>
                <w:szCs w:val="20"/>
              </w:rPr>
              <w:t xml:space="preserve">tarosta najbliższego powiatu </w:t>
            </w:r>
            <w:r w:rsidR="003559DD">
              <w:rPr>
                <w:bCs/>
                <w:sz w:val="20"/>
                <w:szCs w:val="20"/>
              </w:rPr>
              <w:t xml:space="preserve">prowadzącego </w:t>
            </w:r>
            <w:r w:rsidR="002E5EBF">
              <w:rPr>
                <w:bCs/>
                <w:sz w:val="20"/>
                <w:szCs w:val="20"/>
              </w:rPr>
              <w:t xml:space="preserve">taką jednostkę nie może odmówić przyjęcia dziecka. </w:t>
            </w:r>
            <w:r>
              <w:rPr>
                <w:bCs/>
                <w:sz w:val="20"/>
                <w:szCs w:val="20"/>
              </w:rPr>
              <w:t xml:space="preserve">    </w:t>
            </w:r>
          </w:p>
          <w:p w:rsidR="00D361E0" w:rsidRDefault="00D361E0">
            <w:pPr>
              <w:jc w:val="both"/>
              <w:rPr>
                <w:bCs/>
                <w:sz w:val="20"/>
                <w:szCs w:val="20"/>
              </w:rPr>
            </w:pPr>
          </w:p>
          <w:p w:rsidR="00D361E0" w:rsidRPr="00773C16" w:rsidRDefault="00D361E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3D9" w:rsidRDefault="00D313D9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253" w:rsidRDefault="001402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313D9" w:rsidRDefault="00D313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 Procedura odwoławcza: </w:t>
            </w:r>
          </w:p>
          <w:p w:rsidR="002919E4" w:rsidRDefault="00901214" w:rsidP="009012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----------</w:t>
            </w:r>
          </w:p>
          <w:p w:rsidR="00623706" w:rsidRPr="00140253" w:rsidRDefault="00623706" w:rsidP="0090121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993" w:rsidRDefault="00D47993">
            <w:pPr>
              <w:jc w:val="both"/>
              <w:rPr>
                <w:b/>
                <w:bCs/>
                <w:sz w:val="20"/>
              </w:rPr>
            </w:pPr>
          </w:p>
          <w:p w:rsidR="00895F33" w:rsidRDefault="00895F3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 w:rsidR="00D313D9">
              <w:rPr>
                <w:b/>
                <w:bCs/>
                <w:sz w:val="20"/>
              </w:rPr>
              <w:t>II</w:t>
            </w:r>
            <w:r>
              <w:rPr>
                <w:b/>
                <w:bCs/>
                <w:sz w:val="20"/>
              </w:rPr>
              <w:t>. Uwagi:</w:t>
            </w:r>
            <w:r w:rsidR="00D313D9">
              <w:rPr>
                <w:b/>
                <w:bCs/>
                <w:sz w:val="20"/>
              </w:rPr>
              <w:t xml:space="preserve"> </w:t>
            </w:r>
          </w:p>
          <w:p w:rsidR="00D663DE" w:rsidRDefault="00D663DE">
            <w:pPr>
              <w:jc w:val="both"/>
              <w:rPr>
                <w:b/>
                <w:bCs/>
                <w:sz w:val="20"/>
              </w:rPr>
            </w:pPr>
          </w:p>
          <w:p w:rsidR="00B6370B" w:rsidRDefault="002E5EBF" w:rsidP="002E5EBF">
            <w:pPr>
              <w:rPr>
                <w:sz w:val="20"/>
              </w:rPr>
            </w:pPr>
            <w:r>
              <w:rPr>
                <w:sz w:val="20"/>
              </w:rPr>
              <w:t xml:space="preserve"> Na terenie Powiatu Brzeskiego działa</w:t>
            </w:r>
            <w:r w:rsidR="00B6370B">
              <w:rPr>
                <w:sz w:val="20"/>
              </w:rPr>
              <w:t>ją:</w:t>
            </w:r>
          </w:p>
          <w:p w:rsidR="00B6370B" w:rsidRDefault="00B6370B" w:rsidP="002E5EBF">
            <w:pPr>
              <w:rPr>
                <w:sz w:val="20"/>
              </w:rPr>
            </w:pPr>
            <w:r>
              <w:rPr>
                <w:sz w:val="20"/>
              </w:rPr>
              <w:t xml:space="preserve">- Młodzieżowy Ośrodek Socjoterapii w Łysej Górze, </w:t>
            </w:r>
            <w:r w:rsidR="00DB547D">
              <w:rPr>
                <w:sz w:val="20"/>
              </w:rPr>
              <w:t xml:space="preserve">32-853 </w:t>
            </w:r>
            <w:r>
              <w:rPr>
                <w:sz w:val="20"/>
              </w:rPr>
              <w:t>Łysa Góra</w:t>
            </w:r>
            <w:r w:rsidR="00DB547D">
              <w:rPr>
                <w:sz w:val="20"/>
              </w:rPr>
              <w:t xml:space="preserve"> 274</w:t>
            </w:r>
            <w:r>
              <w:rPr>
                <w:sz w:val="20"/>
              </w:rPr>
              <w:t>.</w:t>
            </w:r>
          </w:p>
          <w:p w:rsidR="00B6370B" w:rsidRDefault="00B6370B" w:rsidP="002E5EB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2E5EBF">
              <w:rPr>
                <w:sz w:val="20"/>
              </w:rPr>
              <w:t xml:space="preserve">Specjalny Ośrodek Szkolno – Wychowawczy w Złotej, </w:t>
            </w:r>
            <w:r w:rsidR="00DB547D">
              <w:rPr>
                <w:sz w:val="20"/>
              </w:rPr>
              <w:t xml:space="preserve">32-859 </w:t>
            </w:r>
            <w:r w:rsidR="002E5EBF">
              <w:rPr>
                <w:sz w:val="20"/>
              </w:rPr>
              <w:t>Złota 292.</w:t>
            </w:r>
          </w:p>
          <w:p w:rsidR="00FC6C9B" w:rsidRDefault="00FC6C9B" w:rsidP="002E5EBF">
            <w:pPr>
              <w:rPr>
                <w:sz w:val="20"/>
              </w:rPr>
            </w:pPr>
          </w:p>
          <w:p w:rsidR="00FC6C9B" w:rsidRPr="00FC6C9B" w:rsidRDefault="00FC6C9B" w:rsidP="00FC6C9B">
            <w:pPr>
              <w:jc w:val="both"/>
              <w:rPr>
                <w:sz w:val="20"/>
              </w:rPr>
            </w:pPr>
            <w:r w:rsidRPr="00FC6C9B">
              <w:rPr>
                <w:sz w:val="20"/>
              </w:rPr>
              <w:t>Skierowanie otrzymują pocztą dyrektor szkoły/placówki, do której będzie uczęszczać dziecko, rodzice, prawni opiekunowie oraz starosta właściwy ze względu na miejsce zamieszkania jeżeli dziecko jest z innego powiatu.</w:t>
            </w:r>
          </w:p>
          <w:p w:rsidR="00FC6C9B" w:rsidRPr="00FC6C9B" w:rsidRDefault="00FC6C9B" w:rsidP="00FC6C9B">
            <w:pPr>
              <w:jc w:val="both"/>
              <w:rPr>
                <w:sz w:val="20"/>
              </w:rPr>
            </w:pPr>
          </w:p>
          <w:p w:rsidR="00FC6C9B" w:rsidRDefault="00FC6C9B" w:rsidP="00FC6C9B">
            <w:pPr>
              <w:jc w:val="both"/>
              <w:rPr>
                <w:sz w:val="20"/>
              </w:rPr>
            </w:pPr>
            <w:r w:rsidRPr="00FC6C9B">
              <w:rPr>
                <w:sz w:val="20"/>
              </w:rPr>
              <w:t xml:space="preserve">Przed złożeniem wniosku rodzice, prawni opiekunowie powinni uzyskać potwierdzenie możliwości przyjęcia dziecka w wybranej </w:t>
            </w:r>
            <w:r>
              <w:rPr>
                <w:sz w:val="20"/>
              </w:rPr>
              <w:t>szkole.</w:t>
            </w:r>
          </w:p>
          <w:p w:rsidR="00D663DE" w:rsidRDefault="00D663DE" w:rsidP="002E5EBF">
            <w:pPr>
              <w:rPr>
                <w:sz w:val="20"/>
              </w:rPr>
            </w:pPr>
          </w:p>
        </w:tc>
      </w:tr>
    </w:tbl>
    <w:p w:rsidR="00D51A5F" w:rsidRDefault="00D51A5F">
      <w:pPr>
        <w:rPr>
          <w:sz w:val="20"/>
          <w:szCs w:val="20"/>
        </w:rPr>
      </w:pPr>
    </w:p>
    <w:p w:rsidR="00D313D9" w:rsidRDefault="00D313D9"/>
    <w:p w:rsidR="00D313D9" w:rsidRDefault="00D313D9"/>
    <w:p w:rsidR="00D313D9" w:rsidRDefault="00D313D9"/>
    <w:p w:rsidR="00D313D9" w:rsidRDefault="00D313D9"/>
    <w:sectPr w:rsidR="00D3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566EF"/>
    <w:multiLevelType w:val="hybridMultilevel"/>
    <w:tmpl w:val="831ADC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E3912"/>
    <w:multiLevelType w:val="hybridMultilevel"/>
    <w:tmpl w:val="40BA9F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3"/>
    <w:rsid w:val="00040D9B"/>
    <w:rsid w:val="00140253"/>
    <w:rsid w:val="0018765C"/>
    <w:rsid w:val="002258E3"/>
    <w:rsid w:val="00244AAB"/>
    <w:rsid w:val="00254B71"/>
    <w:rsid w:val="002622E4"/>
    <w:rsid w:val="002919E4"/>
    <w:rsid w:val="002D6361"/>
    <w:rsid w:val="002E5EBF"/>
    <w:rsid w:val="003559DD"/>
    <w:rsid w:val="003D6409"/>
    <w:rsid w:val="004128C6"/>
    <w:rsid w:val="00414BDB"/>
    <w:rsid w:val="004309AF"/>
    <w:rsid w:val="0047694B"/>
    <w:rsid w:val="004A3129"/>
    <w:rsid w:val="004D042F"/>
    <w:rsid w:val="00623706"/>
    <w:rsid w:val="00644CA7"/>
    <w:rsid w:val="006637A9"/>
    <w:rsid w:val="00686325"/>
    <w:rsid w:val="006A08B0"/>
    <w:rsid w:val="006E00FC"/>
    <w:rsid w:val="006E4052"/>
    <w:rsid w:val="00741236"/>
    <w:rsid w:val="00773C16"/>
    <w:rsid w:val="00786E5F"/>
    <w:rsid w:val="00795617"/>
    <w:rsid w:val="007B00C3"/>
    <w:rsid w:val="007D5E90"/>
    <w:rsid w:val="007E7325"/>
    <w:rsid w:val="00895F33"/>
    <w:rsid w:val="008B7329"/>
    <w:rsid w:val="008C3914"/>
    <w:rsid w:val="00901214"/>
    <w:rsid w:val="00966BAA"/>
    <w:rsid w:val="009F6B1B"/>
    <w:rsid w:val="00A54B38"/>
    <w:rsid w:val="00A8446F"/>
    <w:rsid w:val="00AC2548"/>
    <w:rsid w:val="00AD70B3"/>
    <w:rsid w:val="00AF3E23"/>
    <w:rsid w:val="00B131C1"/>
    <w:rsid w:val="00B30885"/>
    <w:rsid w:val="00B6370B"/>
    <w:rsid w:val="00BD2503"/>
    <w:rsid w:val="00C1476B"/>
    <w:rsid w:val="00C14BCD"/>
    <w:rsid w:val="00C616C9"/>
    <w:rsid w:val="00C82FA2"/>
    <w:rsid w:val="00D313D9"/>
    <w:rsid w:val="00D361E0"/>
    <w:rsid w:val="00D47993"/>
    <w:rsid w:val="00D51A5F"/>
    <w:rsid w:val="00D663DE"/>
    <w:rsid w:val="00DB547D"/>
    <w:rsid w:val="00E024E2"/>
    <w:rsid w:val="00E63A8E"/>
    <w:rsid w:val="00F1274C"/>
    <w:rsid w:val="00F57E4E"/>
    <w:rsid w:val="00F67B9C"/>
    <w:rsid w:val="00FC19A9"/>
    <w:rsid w:val="00FC41F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2830A-7C15-4B36-ACAE-F5A13BBB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F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F33"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qFormat/>
    <w:rsid w:val="00895F33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895F33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F33"/>
    <w:pPr>
      <w:jc w:val="center"/>
    </w:pPr>
    <w:rPr>
      <w:sz w:val="20"/>
    </w:rPr>
  </w:style>
  <w:style w:type="character" w:styleId="Odwoaniedokomentarza">
    <w:name w:val="annotation reference"/>
    <w:semiHidden/>
    <w:rsid w:val="00040D9B"/>
    <w:rPr>
      <w:sz w:val="16"/>
      <w:szCs w:val="16"/>
    </w:rPr>
  </w:style>
  <w:style w:type="paragraph" w:styleId="Tekstkomentarza">
    <w:name w:val="annotation text"/>
    <w:basedOn w:val="Normalny"/>
    <w:semiHidden/>
    <w:rsid w:val="00040D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40D9B"/>
    <w:rPr>
      <w:b/>
      <w:bCs/>
    </w:rPr>
  </w:style>
  <w:style w:type="paragraph" w:styleId="Tekstdymka">
    <w:name w:val="Balloon Text"/>
    <w:basedOn w:val="Normalny"/>
    <w:semiHidden/>
    <w:rsid w:val="0004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>sp_brzesko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renataj</dc:creator>
  <cp:keywords/>
  <cp:lastModifiedBy>PBodzioch</cp:lastModifiedBy>
  <cp:revision>12</cp:revision>
  <cp:lastPrinted>2020-06-02T07:38:00Z</cp:lastPrinted>
  <dcterms:created xsi:type="dcterms:W3CDTF">2018-03-15T12:46:00Z</dcterms:created>
  <dcterms:modified xsi:type="dcterms:W3CDTF">2023-05-09T06:53:00Z</dcterms:modified>
</cp:coreProperties>
</file>