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F4F" w:rsidRDefault="001C4F4F" w:rsidP="001C4F4F"/>
    <w:p w:rsidR="001C4F4F" w:rsidRDefault="001C4F4F" w:rsidP="001C4F4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"/>
        <w:gridCol w:w="1619"/>
        <w:gridCol w:w="7193"/>
      </w:tblGrid>
      <w:tr w:rsidR="001C4F4F" w:rsidTr="001C4F4F">
        <w:trPr>
          <w:trHeight w:val="1696"/>
        </w:trPr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4F" w:rsidRPr="00EB0116" w:rsidRDefault="00EB0116">
            <w:pPr>
              <w:rPr>
                <w:sz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224155</wp:posOffset>
                  </wp:positionH>
                  <wp:positionV relativeFrom="paragraph">
                    <wp:posOffset>114935</wp:posOffset>
                  </wp:positionV>
                  <wp:extent cx="607060" cy="668655"/>
                  <wp:effectExtent l="0" t="0" r="2540" b="0"/>
                  <wp:wrapTight wrapText="bothSides">
                    <wp:wrapPolygon edited="0">
                      <wp:start x="0" y="0"/>
                      <wp:lineTo x="0" y="20923"/>
                      <wp:lineTo x="21013" y="20923"/>
                      <wp:lineTo x="21013" y="0"/>
                      <wp:lineTo x="0" y="0"/>
                    </wp:wrapPolygon>
                  </wp:wrapTight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C4F4F" w:rsidRDefault="001C4F4F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Starostwo Powiatowe</w:t>
            </w:r>
          </w:p>
          <w:p w:rsidR="001C4F4F" w:rsidRDefault="001C4F4F">
            <w:pPr>
              <w:jc w:val="center"/>
              <w:rPr>
                <w:sz w:val="16"/>
              </w:rPr>
            </w:pPr>
            <w:r>
              <w:rPr>
                <w:sz w:val="16"/>
              </w:rPr>
              <w:t>w Brzesku</w:t>
            </w:r>
          </w:p>
          <w:p w:rsidR="00EB0116" w:rsidRDefault="00EB0116">
            <w:pPr>
              <w:jc w:val="center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4F" w:rsidRDefault="001C4F4F"/>
          <w:p w:rsidR="001C4F4F" w:rsidRDefault="001C4F4F"/>
          <w:p w:rsidR="001C4F4F" w:rsidRDefault="00FB6144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KARTA USŁUG NR: E/03</w:t>
            </w:r>
          </w:p>
          <w:p w:rsidR="001C4F4F" w:rsidRDefault="001C4F4F">
            <w:pPr>
              <w:pStyle w:val="Nagwek2"/>
            </w:pPr>
            <w:r>
              <w:t>Wydział Edukacji</w:t>
            </w:r>
          </w:p>
        </w:tc>
      </w:tr>
      <w:tr w:rsidR="001C4F4F" w:rsidTr="001C4F4F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1C4F4F" w:rsidRDefault="001C4F4F"/>
        </w:tc>
        <w:tc>
          <w:tcPr>
            <w:tcW w:w="8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4F4F" w:rsidRDefault="001C4F4F">
            <w:pPr>
              <w:rPr>
                <w:b/>
                <w:bCs/>
                <w:sz w:val="6"/>
              </w:rPr>
            </w:pPr>
          </w:p>
          <w:p w:rsidR="001C4F4F" w:rsidRDefault="001C4F4F">
            <w:pPr>
              <w:rPr>
                <w:b/>
                <w:bCs/>
                <w:sz w:val="16"/>
              </w:rPr>
            </w:pPr>
          </w:p>
          <w:p w:rsidR="001C4F4F" w:rsidRDefault="001C4F4F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Nazwa usługi:</w:t>
            </w:r>
          </w:p>
          <w:p w:rsidR="001C4F4F" w:rsidRDefault="001C4F4F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t>Nauczanie indywidualne</w:t>
            </w:r>
          </w:p>
          <w:p w:rsidR="001C4F4F" w:rsidRDefault="001C4F4F"/>
        </w:tc>
      </w:tr>
      <w:tr w:rsidR="001C4F4F" w:rsidTr="001C4F4F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F4F" w:rsidRDefault="001C4F4F"/>
        </w:tc>
        <w:tc>
          <w:tcPr>
            <w:tcW w:w="8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4F4F" w:rsidRDefault="001C4F4F">
            <w:pPr>
              <w:jc w:val="both"/>
              <w:rPr>
                <w:b/>
                <w:bCs/>
                <w:sz w:val="16"/>
              </w:rPr>
            </w:pPr>
          </w:p>
          <w:p w:rsidR="001C4F4F" w:rsidRDefault="001C4F4F">
            <w:pPr>
              <w:jc w:val="both"/>
              <w:rPr>
                <w:sz w:val="18"/>
              </w:rPr>
            </w:pPr>
            <w:r>
              <w:rPr>
                <w:b/>
                <w:bCs/>
                <w:sz w:val="18"/>
              </w:rPr>
              <w:t>I. Podstawa prawna dla postępowania:</w:t>
            </w:r>
          </w:p>
          <w:p w:rsidR="001C4F4F" w:rsidRDefault="001C4F4F">
            <w:pPr>
              <w:jc w:val="both"/>
              <w:rPr>
                <w:sz w:val="2"/>
              </w:rPr>
            </w:pPr>
          </w:p>
          <w:p w:rsidR="001C4F4F" w:rsidRPr="00A949B9" w:rsidRDefault="001C4F4F">
            <w:pPr>
              <w:pStyle w:val="Tekstpodstawowy"/>
              <w:jc w:val="both"/>
            </w:pPr>
            <w:r>
              <w:t xml:space="preserve">- </w:t>
            </w:r>
            <w:r w:rsidR="00A949B9" w:rsidRPr="00A949B9">
              <w:t>Ustawa z dnia 14 grudnia 2016 r. - Prawo oświatowe. (</w:t>
            </w:r>
            <w:r w:rsidR="00863E54" w:rsidRPr="00863E54">
              <w:t>Dz. U. z 202</w:t>
            </w:r>
            <w:r w:rsidR="00B81B51">
              <w:t xml:space="preserve">1 r. poz. 1082 </w:t>
            </w:r>
            <w:r w:rsidR="00B81B51" w:rsidRPr="00B81B51">
              <w:rPr>
                <w:color w:val="333333"/>
                <w:szCs w:val="18"/>
                <w:shd w:val="clear" w:color="auto" w:fill="FFFFFF"/>
              </w:rPr>
              <w:t>z późn. zm.).</w:t>
            </w:r>
          </w:p>
          <w:p w:rsidR="00A949B9" w:rsidRDefault="00A949B9" w:rsidP="00B81B51">
            <w:pPr>
              <w:pStyle w:val="Tekstpodstawowy"/>
              <w:jc w:val="both"/>
              <w:rPr>
                <w:b/>
                <w:bCs/>
              </w:rPr>
            </w:pPr>
            <w:r w:rsidRPr="00A949B9">
              <w:rPr>
                <w:bCs/>
              </w:rPr>
              <w:t>- Rozporządzenie Ministra Edukacji Narodowej z dnia 9 sierpnia 2017 r. w sprawie indywidualnego obowiązkowego rocznego przygotowania przedszkolnego dzieci i indywidualnego</w:t>
            </w:r>
            <w:r w:rsidR="00B81B51">
              <w:rPr>
                <w:bCs/>
              </w:rPr>
              <w:t xml:space="preserve"> nauczania dzieci i młodzieży. </w:t>
            </w:r>
            <w:r w:rsidR="00B81B51" w:rsidRPr="00B81B51">
              <w:rPr>
                <w:bCs/>
                <w:szCs w:val="20"/>
              </w:rPr>
              <w:t>(</w:t>
            </w:r>
            <w:r w:rsidR="00B81B51" w:rsidRPr="00B81B51">
              <w:rPr>
                <w:color w:val="333333"/>
                <w:szCs w:val="20"/>
                <w:shd w:val="clear" w:color="auto" w:fill="FFFFFF"/>
              </w:rPr>
              <w:t>Dz. U. poz. 1616 z późn. zm.)</w:t>
            </w:r>
          </w:p>
        </w:tc>
      </w:tr>
      <w:tr w:rsidR="001C4F4F" w:rsidTr="001C4F4F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F4F" w:rsidRDefault="001C4F4F"/>
        </w:tc>
        <w:tc>
          <w:tcPr>
            <w:tcW w:w="8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4F4F" w:rsidRDefault="001C4F4F">
            <w:pPr>
              <w:rPr>
                <w:b/>
                <w:bCs/>
                <w:sz w:val="16"/>
              </w:rPr>
            </w:pPr>
          </w:p>
          <w:p w:rsidR="001C4F4F" w:rsidRDefault="001C4F4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II. Przesłanki postępowania oraz wymagane dokumenty:</w:t>
            </w:r>
          </w:p>
          <w:p w:rsidR="001C4F4F" w:rsidRDefault="001C4F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Indywidualnym nauczaniem obejmuje się dzieci i młodzież, których stan zdrowia uniemożliwia lub znacznie utrudnia uczęszczanie do szkoły. </w:t>
            </w:r>
            <w:r>
              <w:rPr>
                <w:color w:val="000000"/>
                <w:sz w:val="20"/>
                <w:szCs w:val="20"/>
              </w:rPr>
              <w:t>Indywidualne nauczanie organizuje się na czas określony w orzeczeniu o potrzebie indywidualnego nauczania, wydanym przez zespół orzekający działający w publicznej poradni psychologiczno-pedagogicznej, w tym poradni specjalistycznej.</w:t>
            </w:r>
          </w:p>
          <w:p w:rsidR="001C4F4F" w:rsidRDefault="001C4F4F">
            <w:pPr>
              <w:jc w:val="both"/>
              <w:rPr>
                <w:sz w:val="20"/>
              </w:rPr>
            </w:pPr>
            <w:r>
              <w:rPr>
                <w:sz w:val="20"/>
              </w:rPr>
              <w:t>Wymagane dokumenty:</w:t>
            </w:r>
          </w:p>
          <w:p w:rsidR="001C4F4F" w:rsidRDefault="001C4F4F">
            <w:pPr>
              <w:jc w:val="both"/>
              <w:rPr>
                <w:sz w:val="20"/>
              </w:rPr>
            </w:pPr>
            <w:r>
              <w:rPr>
                <w:sz w:val="20"/>
              </w:rPr>
              <w:t>- wniosek rodziców (opiekunów prawnych),</w:t>
            </w:r>
          </w:p>
          <w:p w:rsidR="001C4F4F" w:rsidRDefault="001C4F4F">
            <w:pPr>
              <w:jc w:val="both"/>
              <w:rPr>
                <w:sz w:val="20"/>
              </w:rPr>
            </w:pPr>
            <w:r>
              <w:rPr>
                <w:sz w:val="20"/>
              </w:rPr>
              <w:t>- orzeczenie o potrzebie indywidualnego nauczania.</w:t>
            </w:r>
          </w:p>
        </w:tc>
      </w:tr>
      <w:tr w:rsidR="001C4F4F" w:rsidTr="001C4F4F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F4F" w:rsidRDefault="001C4F4F"/>
        </w:tc>
        <w:tc>
          <w:tcPr>
            <w:tcW w:w="8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4F4F" w:rsidRDefault="001C4F4F">
            <w:pPr>
              <w:rPr>
                <w:b/>
                <w:bCs/>
                <w:sz w:val="16"/>
              </w:rPr>
            </w:pPr>
          </w:p>
          <w:p w:rsidR="001C4F4F" w:rsidRDefault="001C4F4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III. Miejsce składania dokumentów:</w:t>
            </w:r>
          </w:p>
          <w:p w:rsidR="001C4F4F" w:rsidRDefault="001C4F4F">
            <w:pPr>
              <w:rPr>
                <w:b/>
                <w:bCs/>
                <w:sz w:val="4"/>
              </w:rPr>
            </w:pPr>
          </w:p>
          <w:p w:rsidR="001C4F4F" w:rsidRDefault="001C4F4F">
            <w:pPr>
              <w:jc w:val="both"/>
              <w:rPr>
                <w:vertAlign w:val="superscript"/>
              </w:rPr>
            </w:pPr>
            <w:r>
              <w:rPr>
                <w:sz w:val="20"/>
              </w:rPr>
              <w:t>Szkoła lub placówka, w której uczeń zainteresowany nauczaniem indywidualnym realizuje obowiązek szkolny lub obowiązek nauki.</w:t>
            </w:r>
          </w:p>
        </w:tc>
      </w:tr>
      <w:tr w:rsidR="001C4F4F" w:rsidTr="001C4F4F">
        <w:trPr>
          <w:trHeight w:val="79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F4F" w:rsidRDefault="001C4F4F"/>
          <w:p w:rsidR="001C4F4F" w:rsidRDefault="001C4F4F"/>
          <w:p w:rsidR="001C4F4F" w:rsidRDefault="001C4F4F"/>
        </w:tc>
        <w:tc>
          <w:tcPr>
            <w:tcW w:w="8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4F4F" w:rsidRDefault="001C4F4F">
            <w:pPr>
              <w:jc w:val="both"/>
              <w:rPr>
                <w:b/>
                <w:bCs/>
                <w:sz w:val="16"/>
              </w:rPr>
            </w:pPr>
          </w:p>
          <w:p w:rsidR="001C4F4F" w:rsidRDefault="001C4F4F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IV. Termin załatwienia sprawy:</w:t>
            </w:r>
          </w:p>
          <w:p w:rsidR="001C4F4F" w:rsidRDefault="001C4F4F" w:rsidP="00863E54">
            <w:pPr>
              <w:jc w:val="both"/>
              <w:rPr>
                <w:b/>
                <w:bCs/>
                <w:sz w:val="20"/>
              </w:rPr>
            </w:pPr>
            <w:r>
              <w:rPr>
                <w:rFonts w:cs="Arial"/>
                <w:sz w:val="20"/>
              </w:rPr>
              <w:t xml:space="preserve">Uwarunkowany przesłankami z art. 35 ustawy </w:t>
            </w:r>
            <w:r>
              <w:rPr>
                <w:bCs/>
                <w:sz w:val="20"/>
                <w:szCs w:val="20"/>
              </w:rPr>
              <w:t xml:space="preserve">z dnia 14 czerwca 1960 r. Kodeks postępowania administracyjnego </w:t>
            </w:r>
            <w:r w:rsidR="00B81B51" w:rsidRPr="00B81B51">
              <w:rPr>
                <w:bCs/>
                <w:sz w:val="20"/>
                <w:szCs w:val="20"/>
              </w:rPr>
              <w:t>(</w:t>
            </w:r>
            <w:r w:rsidR="00BE5EAA">
              <w:rPr>
                <w:color w:val="333333"/>
                <w:sz w:val="20"/>
                <w:szCs w:val="20"/>
                <w:shd w:val="clear" w:color="auto" w:fill="FFFFFF"/>
              </w:rPr>
              <w:t>Dz. U. z 2023 r. poz. 77</w:t>
            </w:r>
            <w:r w:rsidR="00B81B51" w:rsidRPr="00B81B51">
              <w:rPr>
                <w:color w:val="333333"/>
                <w:sz w:val="20"/>
                <w:szCs w:val="20"/>
                <w:shd w:val="clear" w:color="auto" w:fill="FFFFFF"/>
              </w:rPr>
              <w:t>5).</w:t>
            </w:r>
          </w:p>
        </w:tc>
      </w:tr>
      <w:tr w:rsidR="001C4F4F" w:rsidTr="001C4F4F">
        <w:trPr>
          <w:trHeight w:val="85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F4F" w:rsidRDefault="001C4F4F"/>
        </w:tc>
        <w:tc>
          <w:tcPr>
            <w:tcW w:w="8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4F4F" w:rsidRDefault="001C4F4F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1C4F4F" w:rsidRDefault="001C4F4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V. Sposób załatwienia sprawy: </w:t>
            </w:r>
          </w:p>
          <w:p w:rsidR="001C4F4F" w:rsidRDefault="001C4F4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Na wniosek rodziców (prawnych opiekunów) ucznia, dyrektor szkoły lub placówki, do której uczęszcza uczeń posiadający orzeczenie o potrzebie indywidualnego nauczania, organizuje indywidualne nauczanie </w:t>
            </w:r>
            <w:r w:rsidR="0015558D">
              <w:rPr>
                <w:color w:val="000000"/>
                <w:sz w:val="20"/>
                <w:szCs w:val="20"/>
              </w:rPr>
              <w:t>za zgodą</w:t>
            </w:r>
            <w:r>
              <w:rPr>
                <w:color w:val="000000"/>
                <w:sz w:val="20"/>
                <w:szCs w:val="20"/>
              </w:rPr>
              <w:t xml:space="preserve"> organ</w:t>
            </w:r>
            <w:r w:rsidR="0015558D">
              <w:rPr>
                <w:color w:val="000000"/>
                <w:sz w:val="20"/>
                <w:szCs w:val="20"/>
              </w:rPr>
              <w:t>u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15558D">
              <w:rPr>
                <w:color w:val="000000"/>
                <w:sz w:val="20"/>
                <w:szCs w:val="20"/>
              </w:rPr>
              <w:t xml:space="preserve">prowadzącego.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1C4F4F" w:rsidRDefault="001C4F4F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C4F4F" w:rsidTr="001C4F4F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F4F" w:rsidRDefault="001C4F4F"/>
        </w:tc>
        <w:tc>
          <w:tcPr>
            <w:tcW w:w="8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4F4F" w:rsidRDefault="001C4F4F">
            <w:pPr>
              <w:jc w:val="both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  <w:p w:rsidR="001C4F4F" w:rsidRDefault="001C4F4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VI. Procedura odwoławcza: </w:t>
            </w:r>
          </w:p>
          <w:p w:rsidR="001C4F4F" w:rsidRDefault="001C4F4F" w:rsidP="00A949B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 orzeczenia wnioskodawca może wnieść odwołanie do kuratora oświaty, za pośrednictwem zespołu, który wydał orzeczenie, w terminie 14 dni od dnia jego doręczenia.</w:t>
            </w:r>
          </w:p>
          <w:p w:rsidR="001C4F4F" w:rsidRDefault="001C4F4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C4F4F" w:rsidTr="001C4F4F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4F4F" w:rsidRDefault="001C4F4F"/>
        </w:tc>
        <w:tc>
          <w:tcPr>
            <w:tcW w:w="8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4F4F" w:rsidRDefault="001C4F4F">
            <w:pPr>
              <w:jc w:val="both"/>
              <w:rPr>
                <w:b/>
                <w:bCs/>
                <w:sz w:val="20"/>
              </w:rPr>
            </w:pPr>
          </w:p>
          <w:p w:rsidR="001C4F4F" w:rsidRDefault="001C4F4F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VII. Uwagi: </w:t>
            </w:r>
          </w:p>
          <w:p w:rsidR="001C4F4F" w:rsidRDefault="001C4F4F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----------</w:t>
            </w:r>
          </w:p>
        </w:tc>
      </w:tr>
    </w:tbl>
    <w:p w:rsidR="001C4F4F" w:rsidRDefault="001C4F4F" w:rsidP="001C4F4F"/>
    <w:p w:rsidR="001C4F4F" w:rsidRDefault="001C4F4F" w:rsidP="001C4F4F"/>
    <w:p w:rsidR="00F4664E" w:rsidRDefault="00F4664E"/>
    <w:sectPr w:rsidR="00F4664E" w:rsidSect="00850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C10"/>
    <w:rsid w:val="00050433"/>
    <w:rsid w:val="0015558D"/>
    <w:rsid w:val="001A5C10"/>
    <w:rsid w:val="001C4F4F"/>
    <w:rsid w:val="0022325F"/>
    <w:rsid w:val="00253BF1"/>
    <w:rsid w:val="00850C61"/>
    <w:rsid w:val="00863E54"/>
    <w:rsid w:val="00A949B9"/>
    <w:rsid w:val="00B81B51"/>
    <w:rsid w:val="00BB3CFF"/>
    <w:rsid w:val="00BD482C"/>
    <w:rsid w:val="00BE5EAA"/>
    <w:rsid w:val="00D936BF"/>
    <w:rsid w:val="00E97E00"/>
    <w:rsid w:val="00EB0116"/>
    <w:rsid w:val="00F4664E"/>
    <w:rsid w:val="00FB6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9733C6-E1FE-44D6-A124-DB340DA23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4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C4F4F"/>
    <w:pPr>
      <w:keepNext/>
      <w:jc w:val="center"/>
      <w:outlineLvl w:val="0"/>
    </w:pPr>
    <w:rPr>
      <w:b/>
      <w:bCs/>
      <w:sz w:val="18"/>
    </w:rPr>
  </w:style>
  <w:style w:type="paragraph" w:styleId="Nagwek2">
    <w:name w:val="heading 2"/>
    <w:basedOn w:val="Normalny"/>
    <w:next w:val="Normalny"/>
    <w:link w:val="Nagwek2Znak"/>
    <w:unhideWhenUsed/>
    <w:qFormat/>
    <w:rsid w:val="001C4F4F"/>
    <w:pPr>
      <w:keepNext/>
      <w:jc w:val="center"/>
      <w:outlineLvl w:val="1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C4F4F"/>
    <w:rPr>
      <w:rFonts w:ascii="Times New Roman" w:eastAsia="Times New Roman" w:hAnsi="Times New Roman" w:cs="Times New Roman"/>
      <w:b/>
      <w:bCs/>
      <w:sz w:val="1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C4F4F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1C4F4F"/>
    <w:pPr>
      <w:jc w:val="center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1C4F4F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4F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F4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Edukacja</dc:creator>
  <cp:lastModifiedBy>PBodzioch</cp:lastModifiedBy>
  <cp:revision>10</cp:revision>
  <dcterms:created xsi:type="dcterms:W3CDTF">2018-03-16T08:24:00Z</dcterms:created>
  <dcterms:modified xsi:type="dcterms:W3CDTF">2023-05-09T07:14:00Z</dcterms:modified>
</cp:coreProperties>
</file>