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153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2"/>
        <w:gridCol w:w="1246"/>
        <w:gridCol w:w="3703"/>
      </w:tblGrid>
      <w:tr w:rsidR="00132E8A" w:rsidRPr="00AB29DE" w:rsidTr="00E07F33">
        <w:trPr>
          <w:trHeight w:val="1795"/>
        </w:trPr>
        <w:tc>
          <w:tcPr>
            <w:tcW w:w="4748" w:type="dxa"/>
            <w:gridSpan w:val="2"/>
            <w:vAlign w:val="center"/>
          </w:tcPr>
          <w:p w:rsidR="00132E8A" w:rsidRPr="00AB29DE" w:rsidRDefault="00132E8A" w:rsidP="0055793B">
            <w:pPr>
              <w:spacing w:after="0"/>
              <w:ind w:left="180"/>
              <w:rPr>
                <w:rFonts w:ascii="Bookman Old Style" w:hAnsi="Bookman Old Style" w:cs="Bookman Old Style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961" w:type="dxa"/>
            <w:gridSpan w:val="3"/>
          </w:tcPr>
          <w:p w:rsidR="001D493F" w:rsidRDefault="001D493F" w:rsidP="001B2884">
            <w:pPr>
              <w:spacing w:after="0" w:line="288" w:lineRule="auto"/>
              <w:ind w:left="289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Instytucje Państwowe</w:t>
            </w:r>
          </w:p>
          <w:p w:rsidR="00E87B3D" w:rsidRPr="00AB29DE" w:rsidRDefault="001D493F" w:rsidP="001B2884">
            <w:pPr>
              <w:spacing w:after="0" w:line="288" w:lineRule="auto"/>
              <w:ind w:left="289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 xml:space="preserve">Wg/ Rozdzielnika </w:t>
            </w:r>
          </w:p>
          <w:p w:rsidR="00E87B3D" w:rsidRPr="00AB29DE" w:rsidRDefault="00E87B3D" w:rsidP="001B2884">
            <w:pPr>
              <w:spacing w:after="0" w:line="288" w:lineRule="auto"/>
              <w:ind w:left="289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:rsidR="009C232D" w:rsidRPr="00AB29DE" w:rsidRDefault="009C232D" w:rsidP="009C232D">
            <w:pPr>
              <w:ind w:left="282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55793B" w:rsidRPr="00AB29DE" w:rsidTr="00E07F33">
        <w:trPr>
          <w:trHeight w:val="352"/>
        </w:trPr>
        <w:tc>
          <w:tcPr>
            <w:tcW w:w="1771" w:type="dxa"/>
            <w:vAlign w:val="center"/>
          </w:tcPr>
          <w:p w:rsidR="0055793B" w:rsidRPr="00AB29DE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AB29DE">
              <w:rPr>
                <w:rFonts w:ascii="Bookman Old Style" w:hAnsi="Bookman Old Style" w:cs="Bookman Old Style"/>
                <w:sz w:val="16"/>
                <w:szCs w:val="16"/>
              </w:rPr>
              <w:t xml:space="preserve">Nasz znak: </w:t>
            </w:r>
          </w:p>
        </w:tc>
        <w:tc>
          <w:tcPr>
            <w:tcW w:w="7938" w:type="dxa"/>
            <w:gridSpan w:val="4"/>
            <w:vAlign w:val="center"/>
          </w:tcPr>
          <w:p w:rsidR="0055793B" w:rsidRPr="00AB29DE" w:rsidRDefault="005274CF" w:rsidP="0055793B">
            <w:pPr>
              <w:spacing w:after="0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 w:rsidRPr="00AB29DE">
              <w:rPr>
                <w:rFonts w:ascii="Bookman Old Style" w:hAnsi="Bookman Old Style" w:cs="Bookman Old Style"/>
                <w:sz w:val="16"/>
                <w:szCs w:val="16"/>
              </w:rPr>
              <w:t>P</w:t>
            </w:r>
            <w:r w:rsidR="0055793B" w:rsidRPr="00AB29DE">
              <w:rPr>
                <w:rFonts w:ascii="Bookman Old Style" w:hAnsi="Bookman Old Style" w:cs="Bookman Old Style"/>
                <w:sz w:val="16"/>
                <w:szCs w:val="16"/>
              </w:rPr>
              <w:t>IW.</w:t>
            </w:r>
            <w:r w:rsidR="005C67E6">
              <w:rPr>
                <w:rFonts w:ascii="Bookman Old Style" w:hAnsi="Bookman Old Style" w:cs="Bookman Old Style"/>
                <w:sz w:val="16"/>
                <w:szCs w:val="16"/>
              </w:rPr>
              <w:t>ChZ.51012.1.</w:t>
            </w:r>
            <w:r w:rsidR="00FD5B52">
              <w:rPr>
                <w:rFonts w:ascii="Bookman Old Style" w:hAnsi="Bookman Old Style" w:cs="Bookman Old Style"/>
                <w:sz w:val="16"/>
                <w:szCs w:val="16"/>
              </w:rPr>
              <w:t>1</w:t>
            </w:r>
            <w:r w:rsidR="004720AC">
              <w:rPr>
                <w:rFonts w:ascii="Bookman Old Style" w:hAnsi="Bookman Old Style" w:cs="Bookman Old Style"/>
                <w:sz w:val="16"/>
                <w:szCs w:val="16"/>
              </w:rPr>
              <w:t>.2016</w:t>
            </w:r>
          </w:p>
        </w:tc>
      </w:tr>
      <w:tr w:rsidR="0055793B" w:rsidRPr="00AB29DE" w:rsidTr="00E07F33">
        <w:trPr>
          <w:trHeight w:val="352"/>
        </w:trPr>
        <w:tc>
          <w:tcPr>
            <w:tcW w:w="1771" w:type="dxa"/>
            <w:vAlign w:val="center"/>
          </w:tcPr>
          <w:p w:rsidR="0055793B" w:rsidRPr="00AB29DE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AB29DE">
              <w:rPr>
                <w:rFonts w:ascii="Bookman Old Style" w:hAnsi="Bookman Old Style" w:cs="Bookman Old Style"/>
                <w:sz w:val="16"/>
                <w:szCs w:val="16"/>
              </w:rPr>
              <w:t>Dot. sprawy nr:</w:t>
            </w:r>
          </w:p>
        </w:tc>
        <w:tc>
          <w:tcPr>
            <w:tcW w:w="2989" w:type="dxa"/>
            <w:gridSpan w:val="2"/>
            <w:vAlign w:val="center"/>
          </w:tcPr>
          <w:p w:rsidR="0055793B" w:rsidRPr="00AB29DE" w:rsidRDefault="005C67E6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PIW. ChZ.510121.</w:t>
            </w:r>
            <w:r w:rsidR="00FD5B52">
              <w:rPr>
                <w:rFonts w:ascii="Bookman Old Style" w:hAnsi="Bookman Old Style" w:cs="Bookman Old Style"/>
                <w:sz w:val="16"/>
                <w:szCs w:val="16"/>
              </w:rPr>
              <w:t>1</w:t>
            </w:r>
            <w:r w:rsidR="004720AC">
              <w:rPr>
                <w:rFonts w:ascii="Bookman Old Style" w:hAnsi="Bookman Old Style" w:cs="Bookman Old Style"/>
                <w:sz w:val="16"/>
                <w:szCs w:val="16"/>
              </w:rPr>
              <w:t>.2016</w:t>
            </w:r>
          </w:p>
        </w:tc>
        <w:tc>
          <w:tcPr>
            <w:tcW w:w="1246" w:type="dxa"/>
            <w:vAlign w:val="center"/>
          </w:tcPr>
          <w:p w:rsidR="0055793B" w:rsidRPr="00AB29DE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AB29DE">
              <w:rPr>
                <w:rFonts w:ascii="Bookman Old Style" w:hAnsi="Bookman Old Style" w:cs="Bookman Old Style"/>
                <w:sz w:val="16"/>
                <w:szCs w:val="16"/>
              </w:rPr>
              <w:t>pismo z dnia:</w:t>
            </w:r>
          </w:p>
        </w:tc>
        <w:tc>
          <w:tcPr>
            <w:tcW w:w="3703" w:type="dxa"/>
            <w:vAlign w:val="center"/>
          </w:tcPr>
          <w:p w:rsidR="0055793B" w:rsidRPr="00AB29DE" w:rsidRDefault="004720AC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23</w:t>
            </w:r>
            <w:r w:rsidR="00FD5B52">
              <w:rPr>
                <w:rFonts w:ascii="Bookman Old Style" w:hAnsi="Bookman Old Style" w:cs="Bookman Old Style"/>
                <w:sz w:val="16"/>
                <w:szCs w:val="16"/>
              </w:rPr>
              <w:t>.06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.2016</w:t>
            </w:r>
          </w:p>
        </w:tc>
      </w:tr>
    </w:tbl>
    <w:p w:rsidR="001B2884" w:rsidRPr="00AB29DE" w:rsidRDefault="00A52DE3" w:rsidP="001A4E58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AB29DE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190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4A" w:rsidRDefault="002D7F17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Brzesko,</w:t>
                            </w:r>
                            <w:r w:rsidR="005C67E6">
                              <w:rPr>
                                <w:rFonts w:ascii="Bookman Old Style" w:hAnsi="Bookman Old Style" w:cs="Bookman Old Style"/>
                              </w:rPr>
                              <w:t xml:space="preserve"> 24 </w:t>
                            </w:r>
                            <w:r w:rsidR="00FD5B52">
                              <w:rPr>
                                <w:rFonts w:ascii="Bookman Old Style" w:hAnsi="Bookman Old Style" w:cs="Bookman Old Style"/>
                              </w:rPr>
                              <w:t xml:space="preserve"> czerwiec</w:t>
                            </w:r>
                            <w:r w:rsidR="00BF5881">
                              <w:rPr>
                                <w:rFonts w:ascii="Bookman Old Style" w:hAnsi="Bookman Old Style" w:cs="Bookman Old Style"/>
                              </w:rPr>
                              <w:t xml:space="preserve"> 2016</w:t>
                            </w:r>
                            <w:r w:rsidR="0030664A">
                              <w:rPr>
                                <w:rFonts w:ascii="Bookman Old Style" w:hAnsi="Bookman Old Style" w:cs="Bookman Old Style"/>
                              </w:rPr>
                              <w:t xml:space="preserve"> 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0r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e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" stroked="f">
                <v:textbox>
                  <w:txbxContent>
                    <w:p w:rsidR="0030664A" w:rsidRDefault="002D7F17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Brzesko,</w:t>
                      </w:r>
                      <w:r w:rsidR="005C67E6">
                        <w:rPr>
                          <w:rFonts w:ascii="Bookman Old Style" w:hAnsi="Bookman Old Style" w:cs="Bookman Old Style"/>
                        </w:rPr>
                        <w:t xml:space="preserve"> 24 </w:t>
                      </w:r>
                      <w:r w:rsidR="00FD5B52">
                        <w:rPr>
                          <w:rFonts w:ascii="Bookman Old Style" w:hAnsi="Bookman Old Style" w:cs="Bookman Old Style"/>
                        </w:rPr>
                        <w:t xml:space="preserve"> czerwiec</w:t>
                      </w:r>
                      <w:r w:rsidR="00BF5881">
                        <w:rPr>
                          <w:rFonts w:ascii="Bookman Old Style" w:hAnsi="Bookman Old Style" w:cs="Bookman Old Style"/>
                        </w:rPr>
                        <w:t xml:space="preserve"> 2016</w:t>
                      </w:r>
                      <w:r w:rsidR="0030664A">
                        <w:rPr>
                          <w:rFonts w:ascii="Bookman Old Style" w:hAnsi="Bookman Old Style" w:cs="Bookman Old Style"/>
                        </w:rPr>
                        <w:t xml:space="preserve">  r.</w:t>
                      </w:r>
                    </w:p>
                  </w:txbxContent>
                </v:textbox>
              </v:shape>
            </w:pict>
          </mc:Fallback>
        </mc:AlternateContent>
      </w:r>
    </w:p>
    <w:p w:rsidR="007E6CA1" w:rsidRDefault="001A4E58" w:rsidP="001A4E58">
      <w:pPr>
        <w:tabs>
          <w:tab w:val="left" w:pos="3855"/>
        </w:tabs>
        <w:rPr>
          <w:b/>
          <w:sz w:val="32"/>
          <w:szCs w:val="32"/>
          <w:u w:val="single"/>
        </w:rPr>
      </w:pPr>
      <w:r w:rsidRPr="00053BA7">
        <w:rPr>
          <w:b/>
          <w:sz w:val="32"/>
          <w:szCs w:val="32"/>
          <w:u w:val="single"/>
        </w:rPr>
        <w:t>Informacja epizootyczna</w:t>
      </w:r>
      <w:r w:rsidR="007E6CA1">
        <w:rPr>
          <w:b/>
          <w:sz w:val="32"/>
          <w:szCs w:val="32"/>
          <w:u w:val="single"/>
        </w:rPr>
        <w:t xml:space="preserve">  </w:t>
      </w:r>
    </w:p>
    <w:p w:rsidR="001A4E58" w:rsidRDefault="007E6CA1" w:rsidP="001A4E58">
      <w:pPr>
        <w:tabs>
          <w:tab w:val="left" w:pos="385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Zgnilec  amerykański </w:t>
      </w:r>
      <w:r w:rsidR="006B15D6">
        <w:rPr>
          <w:b/>
          <w:sz w:val="32"/>
          <w:szCs w:val="32"/>
          <w:u w:val="single"/>
        </w:rPr>
        <w:t xml:space="preserve"> pszczół </w:t>
      </w:r>
      <w:r>
        <w:rPr>
          <w:b/>
          <w:sz w:val="32"/>
          <w:szCs w:val="32"/>
          <w:u w:val="single"/>
        </w:rPr>
        <w:t xml:space="preserve"> </w:t>
      </w:r>
      <w:r w:rsidRPr="007E6CA1">
        <w:rPr>
          <w:rFonts w:asciiTheme="minorHAnsi" w:hAnsiTheme="minorHAnsi" w:cs="Arial"/>
          <w:i/>
          <w:iCs/>
          <w:color w:val="252525"/>
          <w:sz w:val="32"/>
          <w:szCs w:val="32"/>
          <w:shd w:val="clear" w:color="auto" w:fill="FFFFFF"/>
        </w:rPr>
        <w:t>(</w:t>
      </w:r>
      <w:proofErr w:type="spellStart"/>
      <w:r w:rsidRPr="007E6CA1">
        <w:rPr>
          <w:rFonts w:asciiTheme="minorHAnsi" w:hAnsiTheme="minorHAnsi" w:cs="Arial"/>
          <w:i/>
          <w:iCs/>
          <w:color w:val="252525"/>
          <w:sz w:val="32"/>
          <w:szCs w:val="32"/>
          <w:shd w:val="clear" w:color="auto" w:fill="FFFFFF"/>
        </w:rPr>
        <w:t>histolysis</w:t>
      </w:r>
      <w:proofErr w:type="spellEnd"/>
      <w:r w:rsidRPr="007E6CA1">
        <w:rPr>
          <w:rFonts w:asciiTheme="minorHAnsi" w:hAnsiTheme="minorHAnsi" w:cs="Arial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7E6CA1">
        <w:rPr>
          <w:rFonts w:asciiTheme="minorHAnsi" w:hAnsiTheme="minorHAnsi" w:cs="Arial"/>
          <w:i/>
          <w:iCs/>
          <w:color w:val="252525"/>
          <w:sz w:val="32"/>
          <w:szCs w:val="32"/>
          <w:shd w:val="clear" w:color="auto" w:fill="FFFFFF"/>
        </w:rPr>
        <w:t>infectiosa</w:t>
      </w:r>
      <w:proofErr w:type="spellEnd"/>
      <w:r w:rsidRPr="007E6CA1">
        <w:rPr>
          <w:rFonts w:asciiTheme="minorHAnsi" w:hAnsiTheme="minorHAnsi" w:cs="Arial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7E6CA1">
        <w:rPr>
          <w:rFonts w:asciiTheme="minorHAnsi" w:hAnsiTheme="minorHAnsi" w:cs="Arial"/>
          <w:i/>
          <w:iCs/>
          <w:color w:val="252525"/>
          <w:sz w:val="32"/>
          <w:szCs w:val="32"/>
          <w:shd w:val="clear" w:color="auto" w:fill="FFFFFF"/>
        </w:rPr>
        <w:t>perniciosa</w:t>
      </w:r>
      <w:proofErr w:type="spellEnd"/>
      <w:r w:rsidRPr="007E6CA1">
        <w:rPr>
          <w:rFonts w:asciiTheme="minorHAnsi" w:hAnsiTheme="minorHAnsi" w:cs="Arial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7E6CA1">
        <w:rPr>
          <w:rFonts w:asciiTheme="minorHAnsi" w:hAnsiTheme="minorHAnsi" w:cs="Arial"/>
          <w:i/>
          <w:iCs/>
          <w:color w:val="252525"/>
          <w:sz w:val="32"/>
          <w:szCs w:val="32"/>
          <w:shd w:val="clear" w:color="auto" w:fill="FFFFFF"/>
        </w:rPr>
        <w:t>larvae</w:t>
      </w:r>
      <w:proofErr w:type="spellEnd"/>
      <w:r w:rsidRPr="007E6CA1">
        <w:rPr>
          <w:rFonts w:asciiTheme="minorHAnsi" w:hAnsiTheme="minorHAnsi" w:cs="Arial"/>
          <w:i/>
          <w:iCs/>
          <w:color w:val="252525"/>
          <w:sz w:val="32"/>
          <w:szCs w:val="32"/>
          <w:shd w:val="clear" w:color="auto" w:fill="FFFFFF"/>
        </w:rPr>
        <w:t>)</w:t>
      </w:r>
      <w:r w:rsidR="006B15D6" w:rsidRPr="007E6CA1">
        <w:rPr>
          <w:rFonts w:asciiTheme="minorHAnsi" w:hAnsiTheme="minorHAnsi"/>
          <w:b/>
          <w:sz w:val="32"/>
          <w:szCs w:val="32"/>
          <w:u w:val="single"/>
        </w:rPr>
        <w:t>.</w:t>
      </w:r>
      <w:r w:rsidR="006B15D6">
        <w:rPr>
          <w:b/>
          <w:sz w:val="32"/>
          <w:szCs w:val="32"/>
          <w:u w:val="single"/>
        </w:rPr>
        <w:t xml:space="preserve"> </w:t>
      </w:r>
      <w:r w:rsidR="001A4E58">
        <w:rPr>
          <w:b/>
          <w:sz w:val="32"/>
          <w:szCs w:val="32"/>
          <w:u w:val="single"/>
        </w:rPr>
        <w:t xml:space="preserve"> </w:t>
      </w:r>
    </w:p>
    <w:p w:rsidR="007E6CA1" w:rsidRPr="005619FD" w:rsidRDefault="007E6CA1" w:rsidP="007E6CA1">
      <w:pPr>
        <w:shd w:val="clear" w:color="auto" w:fill="FFFFFF"/>
        <w:spacing w:before="120" w:after="120" w:line="336" w:lineRule="atLeast"/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</w:pPr>
      <w:r w:rsidRPr="005619FD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>Jest to wysoce z</w:t>
      </w:r>
      <w:r w:rsidRPr="007E6CA1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>araźliwa choroba bakteryjna</w:t>
      </w:r>
      <w:r w:rsidRPr="005619FD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> </w:t>
      </w:r>
      <w:hyperlink r:id="rId9" w:tooltip="Czerw" w:history="1">
        <w:r w:rsidRPr="005619FD">
          <w:rPr>
            <w:rFonts w:asciiTheme="minorHAnsi" w:hAnsiTheme="minorHAnsi" w:cs="Arial"/>
            <w:b/>
            <w:color w:val="0B0080"/>
            <w:sz w:val="21"/>
            <w:szCs w:val="21"/>
            <w:lang w:eastAsia="pl-PL"/>
          </w:rPr>
          <w:t>czerwiu</w:t>
        </w:r>
      </w:hyperlink>
      <w:r w:rsidRPr="005619FD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> </w:t>
      </w:r>
      <w:r w:rsidRPr="007E6CA1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>wywoływana przez</w:t>
      </w:r>
      <w:r w:rsidRPr="005619FD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> </w:t>
      </w:r>
      <w:hyperlink r:id="rId10" w:tooltip="Laseczka larwy" w:history="1">
        <w:r w:rsidRPr="005619FD">
          <w:rPr>
            <w:rFonts w:asciiTheme="minorHAnsi" w:hAnsiTheme="minorHAnsi" w:cs="Arial"/>
            <w:b/>
            <w:color w:val="0B0080"/>
            <w:sz w:val="21"/>
            <w:szCs w:val="21"/>
            <w:lang w:eastAsia="pl-PL"/>
          </w:rPr>
          <w:t>laseczkę larwy</w:t>
        </w:r>
      </w:hyperlink>
      <w:r w:rsidRPr="005619FD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> </w:t>
      </w:r>
      <w:r w:rsidRPr="007E6CA1">
        <w:rPr>
          <w:rFonts w:asciiTheme="minorHAnsi" w:hAnsiTheme="minorHAnsi" w:cs="Arial"/>
          <w:b/>
          <w:i/>
          <w:iCs/>
          <w:color w:val="252525"/>
          <w:sz w:val="21"/>
          <w:szCs w:val="21"/>
          <w:lang w:eastAsia="pl-PL"/>
        </w:rPr>
        <w:t>(</w:t>
      </w:r>
      <w:proofErr w:type="spellStart"/>
      <w:r w:rsidRPr="007E6CA1">
        <w:rPr>
          <w:rFonts w:asciiTheme="minorHAnsi" w:hAnsiTheme="minorHAnsi" w:cs="Arial"/>
          <w:b/>
          <w:i/>
          <w:iCs/>
          <w:color w:val="252525"/>
          <w:sz w:val="21"/>
          <w:szCs w:val="21"/>
          <w:lang w:eastAsia="pl-PL"/>
        </w:rPr>
        <w:t>Paenibacillus</w:t>
      </w:r>
      <w:proofErr w:type="spellEnd"/>
      <w:r w:rsidRPr="007E6CA1">
        <w:rPr>
          <w:rFonts w:asciiTheme="minorHAnsi" w:hAnsiTheme="minorHAnsi" w:cs="Arial"/>
          <w:b/>
          <w:i/>
          <w:iCs/>
          <w:color w:val="252525"/>
          <w:sz w:val="21"/>
          <w:szCs w:val="21"/>
          <w:lang w:eastAsia="pl-PL"/>
        </w:rPr>
        <w:t xml:space="preserve"> </w:t>
      </w:r>
      <w:proofErr w:type="spellStart"/>
      <w:r w:rsidRPr="007E6CA1">
        <w:rPr>
          <w:rFonts w:asciiTheme="minorHAnsi" w:hAnsiTheme="minorHAnsi" w:cs="Arial"/>
          <w:b/>
          <w:i/>
          <w:iCs/>
          <w:color w:val="252525"/>
          <w:sz w:val="21"/>
          <w:szCs w:val="21"/>
          <w:lang w:eastAsia="pl-PL"/>
        </w:rPr>
        <w:t>larvae</w:t>
      </w:r>
      <w:proofErr w:type="spellEnd"/>
      <w:r w:rsidRPr="007E6CA1">
        <w:rPr>
          <w:rFonts w:asciiTheme="minorHAnsi" w:hAnsiTheme="minorHAnsi" w:cs="Arial"/>
          <w:b/>
          <w:i/>
          <w:iCs/>
          <w:color w:val="252525"/>
          <w:sz w:val="21"/>
          <w:szCs w:val="21"/>
          <w:lang w:eastAsia="pl-PL"/>
        </w:rPr>
        <w:t>)</w:t>
      </w:r>
      <w:r w:rsidRPr="007E6CA1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>. Choruje nań i zamiera czerw zasklepiony.</w:t>
      </w:r>
      <w:r w:rsidR="00E5435E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 xml:space="preserve"> </w:t>
      </w:r>
      <w:r w:rsidRPr="007E6CA1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>Przetrwalniki bakterii odznaczają się bardzo wysoką odpornością na działanie termiczne i chemiczne, a w normalnych warunkach przeżywają nawet do 40 lat. Szczególne nasilenie choroby przypada na drugą połowę lata kiedy wysoka temperatura i częste przegrzewanie gniazda sprzyja rozkładającej się masie</w:t>
      </w:r>
      <w:r w:rsidRPr="005619FD">
        <w:rPr>
          <w:rFonts w:asciiTheme="minorHAnsi" w:hAnsiTheme="minorHAnsi" w:cs="Arial"/>
          <w:b/>
          <w:color w:val="252525"/>
          <w:sz w:val="21"/>
          <w:szCs w:val="21"/>
          <w:lang w:eastAsia="pl-PL"/>
        </w:rPr>
        <w:t xml:space="preserve">. </w:t>
      </w:r>
    </w:p>
    <w:p w:rsidR="007E6CA1" w:rsidRDefault="007E6CA1" w:rsidP="007E6CA1">
      <w:pPr>
        <w:shd w:val="clear" w:color="auto" w:fill="FFFFFF"/>
        <w:spacing w:before="120" w:after="120" w:line="336" w:lineRule="atLeast"/>
        <w:rPr>
          <w:rFonts w:asciiTheme="minorHAnsi" w:hAnsiTheme="minorHAnsi" w:cs="Arial"/>
          <w:b/>
          <w:color w:val="FF0000"/>
          <w:sz w:val="21"/>
          <w:szCs w:val="21"/>
          <w:lang w:eastAsia="pl-PL"/>
        </w:rPr>
      </w:pPr>
      <w:r w:rsidRPr="007E6CA1">
        <w:rPr>
          <w:rFonts w:asciiTheme="minorHAnsi" w:hAnsiTheme="minorHAnsi" w:cs="Arial"/>
          <w:b/>
          <w:color w:val="FF0000"/>
          <w:sz w:val="21"/>
          <w:szCs w:val="21"/>
          <w:lang w:eastAsia="pl-PL"/>
        </w:rPr>
        <w:t xml:space="preserve">Choroba podlega obowiązkowi zwalczania z urzędu </w:t>
      </w:r>
      <w:r>
        <w:rPr>
          <w:rFonts w:asciiTheme="minorHAnsi" w:hAnsiTheme="minorHAnsi" w:cs="Arial"/>
          <w:b/>
          <w:color w:val="FF0000"/>
          <w:sz w:val="21"/>
          <w:szCs w:val="21"/>
          <w:lang w:eastAsia="pl-PL"/>
        </w:rPr>
        <w:t>!!!!!</w:t>
      </w:r>
    </w:p>
    <w:p w:rsidR="007E6CA1" w:rsidRDefault="007E6CA1" w:rsidP="007E6CA1">
      <w:pPr>
        <w:shd w:val="clear" w:color="auto" w:fill="FFFFFF"/>
        <w:spacing w:before="120" w:after="120" w:line="336" w:lineRule="atLeast"/>
        <w:rPr>
          <w:rFonts w:asciiTheme="minorHAnsi" w:hAnsiTheme="minorHAnsi" w:cs="Arial"/>
          <w:b/>
          <w:sz w:val="21"/>
          <w:szCs w:val="21"/>
          <w:lang w:eastAsia="pl-PL"/>
        </w:rPr>
      </w:pPr>
      <w:r w:rsidRPr="007E6CA1">
        <w:rPr>
          <w:rFonts w:asciiTheme="minorHAnsi" w:hAnsiTheme="minorHAnsi" w:cs="Arial"/>
          <w:b/>
          <w:sz w:val="21"/>
          <w:szCs w:val="21"/>
          <w:lang w:eastAsia="pl-PL"/>
        </w:rPr>
        <w:t xml:space="preserve">Objawy </w:t>
      </w:r>
      <w:r>
        <w:rPr>
          <w:rFonts w:asciiTheme="minorHAnsi" w:hAnsiTheme="minorHAnsi" w:cs="Arial"/>
          <w:b/>
          <w:sz w:val="21"/>
          <w:szCs w:val="21"/>
          <w:lang w:eastAsia="pl-PL"/>
        </w:rPr>
        <w:t xml:space="preserve">choroby </w:t>
      </w:r>
    </w:p>
    <w:p w:rsidR="007E6CA1" w:rsidRDefault="007E6CA1" w:rsidP="007E6CA1">
      <w:pPr>
        <w:shd w:val="clear" w:color="auto" w:fill="FFFFFF"/>
        <w:spacing w:before="120" w:after="120" w:line="336" w:lineRule="atLeast"/>
        <w:rPr>
          <w:rFonts w:asciiTheme="minorHAnsi" w:hAnsiTheme="minorHAnsi" w:cs="Arial"/>
          <w:b/>
          <w:sz w:val="21"/>
          <w:szCs w:val="21"/>
          <w:lang w:eastAsia="pl-PL"/>
        </w:rPr>
      </w:pPr>
      <w:r>
        <w:rPr>
          <w:rFonts w:asciiTheme="minorHAnsi" w:hAnsiTheme="minorHAnsi" w:cs="Arial"/>
          <w:b/>
          <w:sz w:val="21"/>
          <w:szCs w:val="21"/>
          <w:lang w:eastAsia="pl-PL"/>
        </w:rPr>
        <w:t xml:space="preserve">Postępujące zmiany w zamarłym czerwiu czerw rozstrzelony . Zmiany na </w:t>
      </w:r>
      <w:proofErr w:type="spellStart"/>
      <w:r>
        <w:rPr>
          <w:rFonts w:asciiTheme="minorHAnsi" w:hAnsiTheme="minorHAnsi" w:cs="Arial"/>
          <w:b/>
          <w:sz w:val="21"/>
          <w:szCs w:val="21"/>
          <w:lang w:eastAsia="pl-PL"/>
        </w:rPr>
        <w:t>zasklepkach</w:t>
      </w:r>
      <w:proofErr w:type="spellEnd"/>
      <w:r>
        <w:rPr>
          <w:rFonts w:asciiTheme="minorHAnsi" w:hAnsiTheme="minorHAnsi" w:cs="Arial"/>
          <w:b/>
          <w:sz w:val="21"/>
          <w:szCs w:val="21"/>
          <w:lang w:eastAsia="pl-PL"/>
        </w:rPr>
        <w:t xml:space="preserve"> (zapadnięte podziurawione wieczka ) brązowa mazista konsystencja zamarłego w komórkach czerwiu .Charakterystyczny zapach palonego rogu wydobywający się z ula </w:t>
      </w:r>
      <w:r w:rsidR="002C0D3B">
        <w:rPr>
          <w:rFonts w:asciiTheme="minorHAnsi" w:hAnsiTheme="minorHAnsi" w:cs="Arial"/>
          <w:b/>
          <w:sz w:val="21"/>
          <w:szCs w:val="21"/>
          <w:lang w:eastAsia="pl-PL"/>
        </w:rPr>
        <w:t xml:space="preserve">. Chora rodzina słabnie i ginie </w:t>
      </w:r>
    </w:p>
    <w:p w:rsidR="002C0D3B" w:rsidRPr="007E6CA1" w:rsidRDefault="002C0D3B" w:rsidP="007E6CA1">
      <w:pPr>
        <w:shd w:val="clear" w:color="auto" w:fill="FFFFFF"/>
        <w:spacing w:before="120" w:after="120" w:line="336" w:lineRule="atLeast"/>
        <w:rPr>
          <w:rFonts w:asciiTheme="minorHAnsi" w:hAnsiTheme="minorHAnsi" w:cs="Arial"/>
          <w:b/>
          <w:sz w:val="21"/>
          <w:szCs w:val="21"/>
          <w:lang w:eastAsia="pl-PL"/>
        </w:rPr>
      </w:pPr>
      <w:r w:rsidRPr="002C0D3B">
        <w:rPr>
          <w:rFonts w:asciiTheme="minorHAnsi" w:hAnsiTheme="minorHAnsi" w:cs="Arial"/>
          <w:b/>
          <w:noProof/>
          <w:sz w:val="21"/>
          <w:szCs w:val="21"/>
          <w:lang w:eastAsia="pl-PL"/>
        </w:rPr>
        <w:drawing>
          <wp:inline distT="0" distB="0" distL="0" distR="0">
            <wp:extent cx="2571750" cy="1923415"/>
            <wp:effectExtent l="0" t="0" r="0" b="635"/>
            <wp:docPr id="9" name="Obraz 9" descr="D:\Moje dokumenty\CHOROBY ZAKAŹNE DOKUMENTACJA MEDYCZNA DOCHODZENIA\ZGNILEC AMERYKAŃSKI dochodzenie epizootyczne 2015\zgnilec amerykański\DSC_1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e dokumenty\CHOROBY ZAKAŹNE DOKUMENTACJA MEDYCZNA DOCHODZENIA\ZGNILEC AMERYKAŃSKI dochodzenie epizootyczne 2015\zgnilec amerykański\DSC_19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85" cy="19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D3B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C0D3B">
        <w:rPr>
          <w:rFonts w:asciiTheme="minorHAnsi" w:hAnsiTheme="minorHAnsi" w:cs="Arial"/>
          <w:b/>
          <w:noProof/>
          <w:sz w:val="21"/>
          <w:szCs w:val="21"/>
          <w:lang w:eastAsia="pl-PL"/>
        </w:rPr>
        <w:drawing>
          <wp:inline distT="0" distB="0" distL="0" distR="0">
            <wp:extent cx="2876550" cy="2032635"/>
            <wp:effectExtent l="0" t="0" r="0" b="5715"/>
            <wp:docPr id="10" name="Obraz 10" descr="D:\Moje dokumenty\CHOROBY ZAKAŹNE DOKUMENTACJA MEDYCZNA DOCHODZENIA\ZGNILEC AMERYKAŃSKI dochodzenie epizootyczne 2015\zgnilec amerykański\DSC_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je dokumenty\CHOROBY ZAKAŹNE DOKUMENTACJA MEDYCZNA DOCHODZENIA\ZGNILEC AMERYKAŃSKI dochodzenie epizootyczne 2015\zgnilec amerykański\DSC_19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54" cy="203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A1" w:rsidRPr="005619FD" w:rsidRDefault="002C0D3B" w:rsidP="007E6CA1">
      <w:pPr>
        <w:shd w:val="clear" w:color="auto" w:fill="FFFFFF"/>
        <w:spacing w:before="120" w:after="120" w:line="336" w:lineRule="atLeast"/>
        <w:rPr>
          <w:rFonts w:asciiTheme="minorHAnsi" w:hAnsiTheme="minorHAnsi" w:cs="Arial"/>
          <w:b/>
          <w:color w:val="252525"/>
          <w:sz w:val="28"/>
          <w:szCs w:val="28"/>
          <w:lang w:eastAsia="pl-PL"/>
        </w:rPr>
      </w:pPr>
      <w:r w:rsidRPr="005619FD">
        <w:rPr>
          <w:rFonts w:asciiTheme="minorHAnsi" w:hAnsiTheme="minorHAnsi" w:cs="Arial"/>
          <w:b/>
          <w:color w:val="252525"/>
          <w:sz w:val="28"/>
          <w:szCs w:val="28"/>
          <w:lang w:eastAsia="pl-PL"/>
        </w:rPr>
        <w:lastRenderedPageBreak/>
        <w:t xml:space="preserve">W przypadku zauważenia w pasiece w/w objawów posiadacz pasieki zobowiązany jest </w:t>
      </w:r>
      <w:r w:rsidR="005619FD">
        <w:rPr>
          <w:rFonts w:asciiTheme="minorHAnsi" w:hAnsiTheme="minorHAnsi" w:cs="Arial"/>
          <w:b/>
          <w:color w:val="252525"/>
          <w:sz w:val="28"/>
          <w:szCs w:val="28"/>
          <w:lang w:eastAsia="pl-PL"/>
        </w:rPr>
        <w:t>:</w:t>
      </w:r>
    </w:p>
    <w:p w:rsidR="007E6CA1" w:rsidRDefault="002C0D3B" w:rsidP="002C0D3B">
      <w:pPr>
        <w:shd w:val="clear" w:color="auto" w:fill="FFFFFF"/>
        <w:spacing w:before="120" w:after="120" w:line="336" w:lineRule="atLeast"/>
        <w:rPr>
          <w:rFonts w:asciiTheme="minorHAnsi" w:hAnsiTheme="minorHAnsi" w:cs="Arial"/>
          <w:color w:val="252525"/>
          <w:sz w:val="21"/>
          <w:szCs w:val="21"/>
          <w:lang w:eastAsia="pl-PL"/>
        </w:rPr>
      </w:pPr>
      <w:r>
        <w:rPr>
          <w:rFonts w:asciiTheme="minorHAnsi" w:hAnsiTheme="minorHAnsi" w:cs="Arial"/>
          <w:color w:val="252525"/>
          <w:sz w:val="21"/>
          <w:szCs w:val="21"/>
          <w:lang w:eastAsia="pl-PL"/>
        </w:rPr>
        <w:t xml:space="preserve">1 Niezwłocznego zawiadomienia o tym organu Inspekcji Weterynaryjnej albo najbliższego podmiotu świadczącego usługi z zakresu medycyny weterynaryjnej </w:t>
      </w:r>
    </w:p>
    <w:p w:rsidR="002C0D3B" w:rsidRDefault="002C0D3B" w:rsidP="002C0D3B">
      <w:pPr>
        <w:shd w:val="clear" w:color="auto" w:fill="FFFFFF"/>
        <w:spacing w:before="120" w:after="120" w:line="336" w:lineRule="atLeast"/>
        <w:rPr>
          <w:rFonts w:asciiTheme="minorHAnsi" w:hAnsiTheme="minorHAnsi" w:cs="Arial"/>
          <w:color w:val="252525"/>
          <w:sz w:val="21"/>
          <w:szCs w:val="21"/>
          <w:lang w:eastAsia="pl-PL"/>
        </w:rPr>
      </w:pPr>
      <w:r>
        <w:rPr>
          <w:rFonts w:asciiTheme="minorHAnsi" w:hAnsiTheme="minorHAnsi" w:cs="Arial"/>
          <w:color w:val="252525"/>
          <w:sz w:val="21"/>
          <w:szCs w:val="21"/>
          <w:lang w:eastAsia="pl-PL"/>
        </w:rPr>
        <w:t xml:space="preserve">2 pozostawienia pszczół w miejscu ich przebywania i niewprowadzania tam innych pszczół </w:t>
      </w:r>
    </w:p>
    <w:p w:rsidR="002C0D3B" w:rsidRDefault="002C0D3B" w:rsidP="002C0D3B">
      <w:pPr>
        <w:shd w:val="clear" w:color="auto" w:fill="FFFFFF"/>
        <w:spacing w:before="120" w:after="120" w:line="336" w:lineRule="atLeast"/>
        <w:rPr>
          <w:rFonts w:asciiTheme="minorHAnsi" w:hAnsiTheme="minorHAnsi" w:cs="Arial"/>
          <w:color w:val="252525"/>
          <w:sz w:val="21"/>
          <w:szCs w:val="21"/>
          <w:lang w:eastAsia="pl-PL"/>
        </w:rPr>
      </w:pPr>
      <w:r>
        <w:rPr>
          <w:rFonts w:asciiTheme="minorHAnsi" w:hAnsiTheme="minorHAnsi" w:cs="Arial"/>
          <w:color w:val="252525"/>
          <w:sz w:val="21"/>
          <w:szCs w:val="21"/>
          <w:lang w:eastAsia="pl-PL"/>
        </w:rPr>
        <w:t xml:space="preserve">3 uniemożliwienia osobom postronnym dostępu do pomieszczeń lub miejsc , w których znajdują się rodziny pszczele podejrzane o chorobę </w:t>
      </w:r>
    </w:p>
    <w:p w:rsidR="002C0D3B" w:rsidRDefault="002C0D3B" w:rsidP="002C0D3B">
      <w:pPr>
        <w:shd w:val="clear" w:color="auto" w:fill="FFFFFF"/>
        <w:spacing w:before="120" w:after="120" w:line="336" w:lineRule="atLeast"/>
        <w:rPr>
          <w:rFonts w:asciiTheme="minorHAnsi" w:hAnsiTheme="minorHAnsi" w:cs="Arial"/>
          <w:color w:val="252525"/>
          <w:sz w:val="21"/>
          <w:szCs w:val="21"/>
          <w:lang w:eastAsia="pl-PL"/>
        </w:rPr>
      </w:pPr>
      <w:r>
        <w:rPr>
          <w:rFonts w:asciiTheme="minorHAnsi" w:hAnsiTheme="minorHAnsi" w:cs="Arial"/>
          <w:color w:val="252525"/>
          <w:sz w:val="21"/>
          <w:szCs w:val="21"/>
          <w:lang w:eastAsia="pl-PL"/>
        </w:rPr>
        <w:t xml:space="preserve">4 wstrzymania się od wywożenia wynoszenia i zbywania rodzin pszczelich matek pszczelich </w:t>
      </w:r>
      <w:r w:rsidR="005619FD">
        <w:rPr>
          <w:rFonts w:asciiTheme="minorHAnsi" w:hAnsiTheme="minorHAnsi" w:cs="Arial"/>
          <w:color w:val="252525"/>
          <w:sz w:val="21"/>
          <w:szCs w:val="21"/>
          <w:lang w:eastAsia="pl-PL"/>
        </w:rPr>
        <w:t xml:space="preserve">pni pszczelich ,pszczół i czerwia produktów pszczelarskich oraz sprzętu i narzędzi używanych w pasiece. </w:t>
      </w:r>
    </w:p>
    <w:p w:rsidR="005619FD" w:rsidRDefault="005619FD" w:rsidP="002C0D3B">
      <w:pPr>
        <w:shd w:val="clear" w:color="auto" w:fill="FFFFFF"/>
        <w:spacing w:before="120" w:after="120" w:line="336" w:lineRule="atLeast"/>
        <w:rPr>
          <w:rFonts w:asciiTheme="minorHAnsi" w:hAnsiTheme="minorHAnsi" w:cs="Arial"/>
          <w:color w:val="252525"/>
          <w:sz w:val="21"/>
          <w:szCs w:val="21"/>
          <w:lang w:eastAsia="pl-PL"/>
        </w:rPr>
      </w:pPr>
      <w:r>
        <w:rPr>
          <w:rFonts w:asciiTheme="minorHAnsi" w:hAnsiTheme="minorHAnsi" w:cs="Arial"/>
          <w:color w:val="252525"/>
          <w:sz w:val="21"/>
          <w:szCs w:val="21"/>
          <w:lang w:eastAsia="pl-PL"/>
        </w:rPr>
        <w:t xml:space="preserve">5 Udostępniania organom inspekcji weterynaryjnej pasieki do badań i zabiegów weterynaryjnych a także udzielania pomocy przy ich wykonaniu </w:t>
      </w:r>
    </w:p>
    <w:p w:rsidR="005619FD" w:rsidRDefault="005619FD" w:rsidP="002C0D3B">
      <w:pPr>
        <w:shd w:val="clear" w:color="auto" w:fill="FFFFFF"/>
        <w:spacing w:before="120" w:after="120" w:line="336" w:lineRule="atLeast"/>
        <w:rPr>
          <w:b/>
          <w:sz w:val="32"/>
          <w:szCs w:val="32"/>
          <w:u w:val="single"/>
        </w:rPr>
      </w:pPr>
      <w:r>
        <w:rPr>
          <w:rFonts w:asciiTheme="minorHAnsi" w:hAnsiTheme="minorHAnsi" w:cs="Arial"/>
          <w:color w:val="252525"/>
          <w:sz w:val="21"/>
          <w:szCs w:val="21"/>
          <w:lang w:eastAsia="pl-PL"/>
        </w:rPr>
        <w:t xml:space="preserve">6 Udzielania organom inspekcji weterynaryjnej oraz osobom działającym w imieniu tych organów wyjaśnień i podawania informacji , które mogą mieć znaczenie dla wykrycia choroby i źródeł zakażenia lub zapobieganie jej szerzeniu się . </w:t>
      </w:r>
    </w:p>
    <w:p w:rsidR="007E6CA1" w:rsidRDefault="005619FD" w:rsidP="001A4E58">
      <w:pPr>
        <w:tabs>
          <w:tab w:val="left" w:pos="3855"/>
        </w:tabs>
        <w:rPr>
          <w:b/>
          <w:sz w:val="32"/>
          <w:szCs w:val="32"/>
          <w:u w:val="single"/>
        </w:rPr>
      </w:pPr>
      <w:r w:rsidRPr="005619FD">
        <w:rPr>
          <w:b/>
          <w:noProof/>
          <w:sz w:val="32"/>
          <w:szCs w:val="32"/>
          <w:u w:val="single"/>
          <w:lang w:eastAsia="pl-PL"/>
        </w:rPr>
        <w:drawing>
          <wp:inline distT="0" distB="0" distL="0" distR="0">
            <wp:extent cx="6120130" cy="3570076"/>
            <wp:effectExtent l="0" t="0" r="0" b="0"/>
            <wp:docPr id="11" name="Obraz 11" descr="C:\Users\Piotr\Desktop\zgnilec amerykań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\Desktop\zgnilec amerykańsk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7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A1" w:rsidRDefault="007E6CA1" w:rsidP="001A4E58">
      <w:pPr>
        <w:tabs>
          <w:tab w:val="left" w:pos="3855"/>
        </w:tabs>
        <w:rPr>
          <w:b/>
          <w:sz w:val="32"/>
          <w:szCs w:val="32"/>
          <w:u w:val="single"/>
        </w:rPr>
      </w:pPr>
    </w:p>
    <w:p w:rsidR="00F04FB8" w:rsidRDefault="00E5435E" w:rsidP="001A4E58">
      <w:pPr>
        <w:tabs>
          <w:tab w:val="left" w:pos="385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 świetle prawoda</w:t>
      </w:r>
      <w:r w:rsidR="00F04FB8">
        <w:rPr>
          <w:b/>
          <w:sz w:val="32"/>
          <w:szCs w:val="32"/>
          <w:u w:val="single"/>
        </w:rPr>
        <w:t>w</w:t>
      </w:r>
      <w:r>
        <w:rPr>
          <w:b/>
          <w:sz w:val="32"/>
          <w:szCs w:val="32"/>
          <w:u w:val="single"/>
        </w:rPr>
        <w:t xml:space="preserve">stwa weterynaryjnego </w:t>
      </w:r>
      <w:proofErr w:type="spellStart"/>
      <w:r>
        <w:rPr>
          <w:b/>
          <w:sz w:val="32"/>
          <w:szCs w:val="32"/>
          <w:u w:val="single"/>
        </w:rPr>
        <w:t>apis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melifera</w:t>
      </w:r>
      <w:proofErr w:type="spellEnd"/>
      <w:r>
        <w:rPr>
          <w:b/>
          <w:sz w:val="32"/>
          <w:szCs w:val="32"/>
          <w:u w:val="single"/>
        </w:rPr>
        <w:t xml:space="preserve"> (ps</w:t>
      </w:r>
      <w:r w:rsidR="00F04FB8">
        <w:rPr>
          <w:b/>
          <w:sz w:val="32"/>
          <w:szCs w:val="32"/>
          <w:u w:val="single"/>
        </w:rPr>
        <w:t>z</w:t>
      </w:r>
      <w:r>
        <w:rPr>
          <w:b/>
          <w:sz w:val="32"/>
          <w:szCs w:val="32"/>
          <w:u w:val="single"/>
        </w:rPr>
        <w:t xml:space="preserve">czoła miodna jest zwierzęciem gospodarskim dlatego utrzymywanie pszczół , </w:t>
      </w:r>
      <w:r>
        <w:rPr>
          <w:b/>
          <w:sz w:val="32"/>
          <w:szCs w:val="32"/>
          <w:u w:val="single"/>
        </w:rPr>
        <w:lastRenderedPageBreak/>
        <w:t>w celu umies</w:t>
      </w:r>
      <w:r w:rsidR="00F04FB8">
        <w:rPr>
          <w:b/>
          <w:sz w:val="32"/>
          <w:szCs w:val="32"/>
          <w:u w:val="single"/>
        </w:rPr>
        <w:t>z</w:t>
      </w:r>
      <w:r>
        <w:rPr>
          <w:b/>
          <w:sz w:val="32"/>
          <w:szCs w:val="32"/>
          <w:u w:val="single"/>
        </w:rPr>
        <w:t>czania na rynku tych zwierząt jest działalnością nadzorowaną</w:t>
      </w:r>
      <w:r w:rsidR="00F04FB8">
        <w:rPr>
          <w:b/>
          <w:sz w:val="32"/>
          <w:szCs w:val="32"/>
          <w:u w:val="single"/>
        </w:rPr>
        <w:t xml:space="preserve"> i podlega obowiązkowi rejestracji .</w:t>
      </w:r>
    </w:p>
    <w:p w:rsidR="007E6CA1" w:rsidRDefault="00F04FB8" w:rsidP="001A4E58">
      <w:pPr>
        <w:tabs>
          <w:tab w:val="left" w:pos="385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Niedopełnienie tego obowiązku jest wykroczeniem , mogącym przyczynić się do odmowy wypłaty odszkodowania za rodziny pszczele w przypadku stwierdzenia choroby zakaźnej zgnilca amerykańskiego pszczół. </w:t>
      </w:r>
      <w:r w:rsidR="00E5435E">
        <w:rPr>
          <w:b/>
          <w:sz w:val="32"/>
          <w:szCs w:val="32"/>
          <w:u w:val="single"/>
        </w:rPr>
        <w:t xml:space="preserve"> </w:t>
      </w:r>
    </w:p>
    <w:p w:rsidR="007E6CA1" w:rsidRPr="001A4E58" w:rsidRDefault="007E6CA1" w:rsidP="001A4E58">
      <w:pPr>
        <w:tabs>
          <w:tab w:val="left" w:pos="3855"/>
        </w:tabs>
        <w:rPr>
          <w:b/>
          <w:sz w:val="32"/>
          <w:szCs w:val="32"/>
          <w:u w:val="single"/>
        </w:rPr>
      </w:pPr>
    </w:p>
    <w:p w:rsidR="001A4E58" w:rsidRPr="001A4E58" w:rsidRDefault="001A4E58" w:rsidP="001A4E58">
      <w:pPr>
        <w:rPr>
          <w:rFonts w:ascii="Bookman Old Style" w:hAnsi="Bookman Old Style"/>
        </w:rPr>
      </w:pPr>
      <w:r w:rsidRPr="001A4E58">
        <w:rPr>
          <w:rFonts w:ascii="Bookman Old Style" w:hAnsi="Bookman Old Style"/>
        </w:rPr>
        <w:t>Otrzymują</w:t>
      </w:r>
    </w:p>
    <w:p w:rsidR="001A4E58" w:rsidRPr="001A4E58" w:rsidRDefault="001A4E58" w:rsidP="001A4E58">
      <w:pPr>
        <w:rPr>
          <w:rFonts w:ascii="Bookman Old Style" w:hAnsi="Bookman Old Style"/>
          <w:sz w:val="16"/>
          <w:szCs w:val="16"/>
        </w:rPr>
      </w:pPr>
      <w:r w:rsidRPr="001A4E58">
        <w:rPr>
          <w:rFonts w:ascii="Bookman Old Style" w:hAnsi="Bookman Old Style"/>
          <w:sz w:val="16"/>
          <w:szCs w:val="16"/>
        </w:rPr>
        <w:t>1.Powiatowe Centrum Zarządzania Kryzysowego.</w:t>
      </w:r>
    </w:p>
    <w:p w:rsidR="001A4E58" w:rsidRPr="001A4E58" w:rsidRDefault="001A4E58" w:rsidP="001A4E58">
      <w:pPr>
        <w:rPr>
          <w:rFonts w:ascii="Bookman Old Style" w:hAnsi="Bookman Old Style"/>
          <w:sz w:val="16"/>
          <w:szCs w:val="16"/>
        </w:rPr>
      </w:pPr>
      <w:r w:rsidRPr="001A4E58">
        <w:rPr>
          <w:rFonts w:ascii="Bookman Old Style" w:hAnsi="Bookman Old Style"/>
          <w:sz w:val="16"/>
          <w:szCs w:val="16"/>
        </w:rPr>
        <w:t xml:space="preserve">2.Starosta Powiatu Brzesko </w:t>
      </w:r>
    </w:p>
    <w:p w:rsidR="001A4E58" w:rsidRPr="001A4E58" w:rsidRDefault="004720AC" w:rsidP="001A4E58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4.Wójt gminy Gnojnik </w:t>
      </w:r>
    </w:p>
    <w:p w:rsidR="001A4E58" w:rsidRPr="001A4E58" w:rsidRDefault="00677994" w:rsidP="001A4E58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5.Pogórski Związek Pszczelarzy Tarnów </w:t>
      </w:r>
    </w:p>
    <w:p w:rsidR="001A4E58" w:rsidRPr="001A4E58" w:rsidRDefault="001A4E58" w:rsidP="001A4E58">
      <w:pPr>
        <w:rPr>
          <w:rFonts w:ascii="Bookman Old Style" w:hAnsi="Bookman Old Style"/>
          <w:sz w:val="16"/>
          <w:szCs w:val="16"/>
        </w:rPr>
      </w:pPr>
      <w:r w:rsidRPr="001A4E58">
        <w:rPr>
          <w:rFonts w:ascii="Bookman Old Style" w:hAnsi="Bookman Old Style"/>
          <w:sz w:val="16"/>
          <w:szCs w:val="16"/>
        </w:rPr>
        <w:t>5.aa</w:t>
      </w:r>
    </w:p>
    <w:p w:rsidR="001B2884" w:rsidRDefault="001B2884" w:rsidP="001B2884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sectPr w:rsidR="001B2884" w:rsidSect="00DE61CD"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0B" w:rsidRDefault="008E070B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070B" w:rsidRDefault="008E070B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4A" w:rsidRPr="00055F49" w:rsidRDefault="0030664A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-473075</wp:posOffset>
              </wp:positionH>
              <wp:positionV relativeFrom="paragraph">
                <wp:posOffset>107315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E89A4F" id="Group 8" o:spid="_x0000_s1026" style="position:absolute;margin-left:-37.25pt;margin-top:8.4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B1FuUjKAwAAzwkAAA4AAAAAAAAAAAAAAAAAOgIAAGRy&#10;cy9lMm9Eb2MueG1sUEsBAi0AFAAGAAgAAAAhAKomDr68AAAAIQEAABkAAAAAAAAAAAAAAAAAMAYA&#10;AGRycy9fcmVscy9lMm9Eb2MueG1sLnJlbHNQSwECLQAUAAYACAAAACEAu20RFeAAAAAJAQAADwAA&#10;AAAAAAAAAAAAAAAj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:rsidR="00697239" w:rsidRPr="00406AB1" w:rsidRDefault="0030664A" w:rsidP="00697239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697239">
      <w:rPr>
        <w:rFonts w:ascii="Bookman Old Style" w:hAnsi="Bookman Old Style" w:cs="Bookman Old Style"/>
        <w:spacing w:val="20"/>
        <w:szCs w:val="18"/>
      </w:rPr>
      <w:t>Powiatowy</w:t>
    </w:r>
    <w:r w:rsidR="00697239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697239">
      <w:rPr>
        <w:rFonts w:ascii="Bookman Old Style" w:hAnsi="Bookman Old Style" w:cs="Bookman Old Style"/>
        <w:spacing w:val="20"/>
        <w:sz w:val="16"/>
        <w:szCs w:val="18"/>
      </w:rPr>
      <w:t>Piastowska 2B</w:t>
    </w:r>
    <w:r w:rsidR="00697239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697239">
      <w:rPr>
        <w:rFonts w:ascii="Bookman Old Style" w:hAnsi="Bookman Old Style" w:cs="Bookman Old Style"/>
        <w:spacing w:val="20"/>
        <w:sz w:val="16"/>
        <w:szCs w:val="18"/>
      </w:rPr>
      <w:t>32-800</w:t>
    </w:r>
    <w:r w:rsidR="00697239"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697239">
      <w:rPr>
        <w:rFonts w:ascii="Bookman Old Style" w:hAnsi="Bookman Old Style" w:cs="Bookman Old Style"/>
        <w:spacing w:val="20"/>
        <w:sz w:val="16"/>
        <w:szCs w:val="18"/>
      </w:rPr>
      <w:t>Brzesko</w:t>
    </w:r>
  </w:p>
  <w:p w:rsidR="0030664A" w:rsidRPr="00697239" w:rsidRDefault="00697239" w:rsidP="00697239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8"/>
        <w:szCs w:val="18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14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663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50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fax: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14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663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50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hyperlink r:id="rId3" w:history="1">
      <w:r w:rsidRPr="00E1135D">
        <w:rPr>
          <w:rStyle w:val="Hipercze"/>
          <w:rFonts w:ascii="Bookman Old Style" w:hAnsi="Bookman Old Style" w:cs="Bookman Old Style"/>
          <w:sz w:val="18"/>
          <w:szCs w:val="18"/>
          <w:lang w:val="fr-FR"/>
        </w:rPr>
        <w:t>brzesko.piw@wetgiw.gov.pl</w:t>
      </w:r>
    </w:hyperlink>
  </w:p>
  <w:p w:rsidR="0030664A" w:rsidRPr="00E273D3" w:rsidRDefault="0030664A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E7783E">
      <w:rPr>
        <w:rFonts w:ascii="Bookman Old Style" w:hAnsi="Bookman Old Style" w:cs="Bookman Old Style"/>
        <w:noProof/>
        <w:sz w:val="18"/>
        <w:szCs w:val="18"/>
        <w:lang w:val="fr-FR"/>
      </w:rPr>
      <w:t>- 3 -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4A" w:rsidRPr="00055F49" w:rsidRDefault="0030664A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9525" r="8255" b="635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E7B017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CZSegzLAwAAzwkAAA4AAAAAAAAAAAAAAAAAOgIAAGRy&#10;cy9lMm9Eb2MueG1sUEsBAi0AFAAGAAgAAAAhAKomDr68AAAAIQEAABkAAAAAAAAAAAAAAAAAMQYA&#10;AGRycy9fcmVscy9lMm9Eb2MueG1sLnJlbHNQSwECLQAUAAYACAAAACEAL2bLr98AAAAJ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:rsidR="0030664A" w:rsidRPr="00406AB1" w:rsidRDefault="0030664A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Piastowska 2B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32-800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>
      <w:rPr>
        <w:rFonts w:ascii="Bookman Old Style" w:hAnsi="Bookman Old Style" w:cs="Bookman Old Style"/>
        <w:spacing w:val="20"/>
        <w:sz w:val="16"/>
        <w:szCs w:val="18"/>
      </w:rPr>
      <w:t>Brzesko</w:t>
    </w:r>
  </w:p>
  <w:p w:rsidR="0030664A" w:rsidRPr="00871669" w:rsidRDefault="0030664A" w:rsidP="00547668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14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663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50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fax: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14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663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50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hyperlink r:id="rId3" w:history="1">
      <w:r w:rsidRPr="00E1135D">
        <w:rPr>
          <w:rStyle w:val="Hipercze"/>
          <w:rFonts w:ascii="Bookman Old Style" w:hAnsi="Bookman Old Style" w:cs="Bookman Old Style"/>
          <w:sz w:val="18"/>
          <w:szCs w:val="18"/>
          <w:lang w:val="fr-FR"/>
        </w:rPr>
        <w:t>brzesko.piw@wetgiw.gov.pl</w:t>
      </w:r>
    </w:hyperlink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0B" w:rsidRDefault="008E070B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070B" w:rsidRDefault="008E070B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4A" w:rsidRDefault="0030664A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64A" w:rsidRPr="009771DD" w:rsidRDefault="0030664A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E87B3D" w:rsidRDefault="0030664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  <w:r w:rsidR="00E87B3D">
      <w:rPr>
        <w:rFonts w:ascii="Times New Roman" w:hAnsi="Times New Roman" w:cs="Times New Roman"/>
        <w:sz w:val="24"/>
        <w:szCs w:val="24"/>
      </w:rPr>
      <w:t xml:space="preserve"> </w:t>
    </w:r>
  </w:p>
  <w:p w:rsidR="0030664A" w:rsidRPr="009771DD" w:rsidRDefault="00E87B3D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BRZESKU</w:t>
    </w:r>
  </w:p>
  <w:p w:rsidR="0030664A" w:rsidRPr="00032FBA" w:rsidRDefault="0030664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Bożena Urbaniec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EE6"/>
    <w:multiLevelType w:val="hybridMultilevel"/>
    <w:tmpl w:val="459A9C38"/>
    <w:lvl w:ilvl="0" w:tplc="A2EE0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10D90"/>
    <w:multiLevelType w:val="hybridMultilevel"/>
    <w:tmpl w:val="25C0B6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7A9D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323179"/>
    <w:multiLevelType w:val="hybridMultilevel"/>
    <w:tmpl w:val="69428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E3"/>
    <w:rsid w:val="000138BC"/>
    <w:rsid w:val="00032FBA"/>
    <w:rsid w:val="00035DB8"/>
    <w:rsid w:val="00055F49"/>
    <w:rsid w:val="00055F60"/>
    <w:rsid w:val="0005759F"/>
    <w:rsid w:val="000A12B0"/>
    <w:rsid w:val="000A33FA"/>
    <w:rsid w:val="000A70CD"/>
    <w:rsid w:val="000B7A33"/>
    <w:rsid w:val="00113E98"/>
    <w:rsid w:val="00131CF0"/>
    <w:rsid w:val="00132E8A"/>
    <w:rsid w:val="00135ED7"/>
    <w:rsid w:val="001A4E58"/>
    <w:rsid w:val="001A5D25"/>
    <w:rsid w:val="001B2884"/>
    <w:rsid w:val="001C6B44"/>
    <w:rsid w:val="001C7BC4"/>
    <w:rsid w:val="001D05BB"/>
    <w:rsid w:val="001D493F"/>
    <w:rsid w:val="001F3296"/>
    <w:rsid w:val="00223F13"/>
    <w:rsid w:val="00252713"/>
    <w:rsid w:val="0026287B"/>
    <w:rsid w:val="00262943"/>
    <w:rsid w:val="00265ECC"/>
    <w:rsid w:val="00277CBE"/>
    <w:rsid w:val="002A1292"/>
    <w:rsid w:val="002A5E2A"/>
    <w:rsid w:val="002B0F5E"/>
    <w:rsid w:val="002B27F1"/>
    <w:rsid w:val="002B3DE1"/>
    <w:rsid w:val="002C0D3B"/>
    <w:rsid w:val="002D1415"/>
    <w:rsid w:val="002D7F17"/>
    <w:rsid w:val="002F6BCB"/>
    <w:rsid w:val="0030664A"/>
    <w:rsid w:val="00330FFE"/>
    <w:rsid w:val="003325F0"/>
    <w:rsid w:val="00340195"/>
    <w:rsid w:val="00340B09"/>
    <w:rsid w:val="0034445C"/>
    <w:rsid w:val="00347DA1"/>
    <w:rsid w:val="00367F91"/>
    <w:rsid w:val="00376536"/>
    <w:rsid w:val="003C6832"/>
    <w:rsid w:val="003D01B9"/>
    <w:rsid w:val="003E4A7B"/>
    <w:rsid w:val="004013E7"/>
    <w:rsid w:val="00406AB1"/>
    <w:rsid w:val="004149B9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63549"/>
    <w:rsid w:val="004720AC"/>
    <w:rsid w:val="004953EE"/>
    <w:rsid w:val="004C1A46"/>
    <w:rsid w:val="004C57AE"/>
    <w:rsid w:val="004D17A0"/>
    <w:rsid w:val="004D4DE0"/>
    <w:rsid w:val="004D559A"/>
    <w:rsid w:val="004E6748"/>
    <w:rsid w:val="005068F0"/>
    <w:rsid w:val="0051217C"/>
    <w:rsid w:val="00514AAB"/>
    <w:rsid w:val="00516147"/>
    <w:rsid w:val="005274CF"/>
    <w:rsid w:val="005279EB"/>
    <w:rsid w:val="00547668"/>
    <w:rsid w:val="0055164D"/>
    <w:rsid w:val="00555627"/>
    <w:rsid w:val="0055793B"/>
    <w:rsid w:val="005619FD"/>
    <w:rsid w:val="005744DF"/>
    <w:rsid w:val="005777C6"/>
    <w:rsid w:val="00587041"/>
    <w:rsid w:val="00590516"/>
    <w:rsid w:val="005A4265"/>
    <w:rsid w:val="005A63E4"/>
    <w:rsid w:val="005B5371"/>
    <w:rsid w:val="005C67E6"/>
    <w:rsid w:val="006001AE"/>
    <w:rsid w:val="0061073C"/>
    <w:rsid w:val="00613FD4"/>
    <w:rsid w:val="00620E6B"/>
    <w:rsid w:val="00632A77"/>
    <w:rsid w:val="006646DB"/>
    <w:rsid w:val="00677994"/>
    <w:rsid w:val="006807E7"/>
    <w:rsid w:val="00697239"/>
    <w:rsid w:val="006A28C1"/>
    <w:rsid w:val="006B15D6"/>
    <w:rsid w:val="006F3985"/>
    <w:rsid w:val="007164D2"/>
    <w:rsid w:val="00741373"/>
    <w:rsid w:val="00747BC6"/>
    <w:rsid w:val="00761BA9"/>
    <w:rsid w:val="0076398C"/>
    <w:rsid w:val="007816F4"/>
    <w:rsid w:val="007955CD"/>
    <w:rsid w:val="007A4919"/>
    <w:rsid w:val="007B0824"/>
    <w:rsid w:val="007C1482"/>
    <w:rsid w:val="007C5ECE"/>
    <w:rsid w:val="007E4295"/>
    <w:rsid w:val="007E6CA1"/>
    <w:rsid w:val="007E75BC"/>
    <w:rsid w:val="007F56CA"/>
    <w:rsid w:val="007F588F"/>
    <w:rsid w:val="00804C06"/>
    <w:rsid w:val="00811C3C"/>
    <w:rsid w:val="00833AE9"/>
    <w:rsid w:val="00864664"/>
    <w:rsid w:val="00871669"/>
    <w:rsid w:val="00885454"/>
    <w:rsid w:val="008B69B3"/>
    <w:rsid w:val="008C0616"/>
    <w:rsid w:val="008C1284"/>
    <w:rsid w:val="008E070B"/>
    <w:rsid w:val="008F51DD"/>
    <w:rsid w:val="00913002"/>
    <w:rsid w:val="00927D74"/>
    <w:rsid w:val="00941906"/>
    <w:rsid w:val="00944049"/>
    <w:rsid w:val="009448A1"/>
    <w:rsid w:val="00955CBE"/>
    <w:rsid w:val="009639A7"/>
    <w:rsid w:val="0096794D"/>
    <w:rsid w:val="009771DD"/>
    <w:rsid w:val="00982B97"/>
    <w:rsid w:val="009913CE"/>
    <w:rsid w:val="009A6EBE"/>
    <w:rsid w:val="009B788E"/>
    <w:rsid w:val="009C0AFE"/>
    <w:rsid w:val="009C232D"/>
    <w:rsid w:val="009F2E0F"/>
    <w:rsid w:val="009F587F"/>
    <w:rsid w:val="009F7CB2"/>
    <w:rsid w:val="00A140CE"/>
    <w:rsid w:val="00A22D45"/>
    <w:rsid w:val="00A23CB4"/>
    <w:rsid w:val="00A25EB8"/>
    <w:rsid w:val="00A31A80"/>
    <w:rsid w:val="00A52DE3"/>
    <w:rsid w:val="00A54FF0"/>
    <w:rsid w:val="00A77192"/>
    <w:rsid w:val="00A95EA6"/>
    <w:rsid w:val="00AB10EE"/>
    <w:rsid w:val="00AB29DE"/>
    <w:rsid w:val="00AB2B12"/>
    <w:rsid w:val="00AB6BBF"/>
    <w:rsid w:val="00AC1613"/>
    <w:rsid w:val="00AD397C"/>
    <w:rsid w:val="00AE4559"/>
    <w:rsid w:val="00AF6DC8"/>
    <w:rsid w:val="00B02C95"/>
    <w:rsid w:val="00B176C9"/>
    <w:rsid w:val="00B375A5"/>
    <w:rsid w:val="00B6243D"/>
    <w:rsid w:val="00B765A2"/>
    <w:rsid w:val="00B80AD7"/>
    <w:rsid w:val="00B81397"/>
    <w:rsid w:val="00B97172"/>
    <w:rsid w:val="00BA54E0"/>
    <w:rsid w:val="00BB4EF2"/>
    <w:rsid w:val="00BC6FA7"/>
    <w:rsid w:val="00BD0595"/>
    <w:rsid w:val="00BD53C9"/>
    <w:rsid w:val="00BF2AA3"/>
    <w:rsid w:val="00BF5881"/>
    <w:rsid w:val="00BF7AC0"/>
    <w:rsid w:val="00C023BB"/>
    <w:rsid w:val="00C35FC1"/>
    <w:rsid w:val="00C47E3A"/>
    <w:rsid w:val="00C52E63"/>
    <w:rsid w:val="00C71A30"/>
    <w:rsid w:val="00CA6F21"/>
    <w:rsid w:val="00CB1211"/>
    <w:rsid w:val="00CB437B"/>
    <w:rsid w:val="00CF16BF"/>
    <w:rsid w:val="00D16E96"/>
    <w:rsid w:val="00D548F1"/>
    <w:rsid w:val="00D564F3"/>
    <w:rsid w:val="00D73A2A"/>
    <w:rsid w:val="00D75ED5"/>
    <w:rsid w:val="00D837D4"/>
    <w:rsid w:val="00D950EF"/>
    <w:rsid w:val="00DB543C"/>
    <w:rsid w:val="00DC1DA7"/>
    <w:rsid w:val="00DE61CD"/>
    <w:rsid w:val="00E018E0"/>
    <w:rsid w:val="00E060FD"/>
    <w:rsid w:val="00E07F33"/>
    <w:rsid w:val="00E273D3"/>
    <w:rsid w:val="00E3144F"/>
    <w:rsid w:val="00E4031E"/>
    <w:rsid w:val="00E5435E"/>
    <w:rsid w:val="00E54FAD"/>
    <w:rsid w:val="00E64B2C"/>
    <w:rsid w:val="00E652D6"/>
    <w:rsid w:val="00E7783E"/>
    <w:rsid w:val="00E87A72"/>
    <w:rsid w:val="00E87B3D"/>
    <w:rsid w:val="00E91390"/>
    <w:rsid w:val="00EA2B18"/>
    <w:rsid w:val="00EE5D63"/>
    <w:rsid w:val="00EE7F44"/>
    <w:rsid w:val="00F04FB8"/>
    <w:rsid w:val="00F14A20"/>
    <w:rsid w:val="00F1729D"/>
    <w:rsid w:val="00F40363"/>
    <w:rsid w:val="00F440CD"/>
    <w:rsid w:val="00F442E0"/>
    <w:rsid w:val="00F5691A"/>
    <w:rsid w:val="00F76319"/>
    <w:rsid w:val="00F8341E"/>
    <w:rsid w:val="00FA1125"/>
    <w:rsid w:val="00FA6622"/>
    <w:rsid w:val="00FD5B52"/>
    <w:rsid w:val="00FE7A6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7B3D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1Znak">
    <w:name w:val="Nagłówek 1 Znak"/>
    <w:basedOn w:val="Domylnaczcionkaakapitu"/>
    <w:link w:val="Nagwek1"/>
    <w:rsid w:val="00E87B3D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7B3D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1Znak">
    <w:name w:val="Nagłówek 1 Znak"/>
    <w:basedOn w:val="Domylnaczcionkaakapitu"/>
    <w:link w:val="Nagwek1"/>
    <w:rsid w:val="00E87B3D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Laseczka_larw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Czerw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zesko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rzesko.piw@wetgiw.gov.pl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\AppData\Local\Microsoft\Windows\Temporary%20Internet%20Files\Content.Outlook\D89IQ6UN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98CA-8629-43E5-B990-A95A0302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</Template>
  <TotalTime>0</TotalTime>
  <Pages>3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Piotr</dc:creator>
  <cp:lastModifiedBy>APolanowska</cp:lastModifiedBy>
  <cp:revision>2</cp:revision>
  <cp:lastPrinted>2016-06-23T08:59:00Z</cp:lastPrinted>
  <dcterms:created xsi:type="dcterms:W3CDTF">2016-06-24T09:40:00Z</dcterms:created>
  <dcterms:modified xsi:type="dcterms:W3CDTF">2016-06-24T09:40:00Z</dcterms:modified>
</cp:coreProperties>
</file>