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8B" w:rsidRPr="00EF778B" w:rsidRDefault="00EF778B" w:rsidP="00342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91688" w:rsidRDefault="00EF778B" w:rsidP="00342DF8">
      <w:pPr>
        <w:keepNext/>
        <w:autoSpaceDE w:val="0"/>
        <w:autoSpaceDN w:val="0"/>
        <w:adjustRightInd w:val="0"/>
        <w:spacing w:before="120" w:after="120" w:line="240" w:lineRule="auto"/>
        <w:ind w:left="4956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Załączni</w:t>
      </w:r>
      <w:r w:rsidR="00951D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  nr 2</w:t>
      </w:r>
      <w:r w:rsidR="00E832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Uchwały Nr 199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/2015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Zarządu Powiatu Brzeskiego</w:t>
      </w:r>
    </w:p>
    <w:p w:rsidR="00EF778B" w:rsidRPr="00EF778B" w:rsidRDefault="00E83268" w:rsidP="00342DF8">
      <w:pPr>
        <w:keepNext/>
        <w:autoSpaceDE w:val="0"/>
        <w:autoSpaceDN w:val="0"/>
        <w:adjustRightInd w:val="0"/>
        <w:spacing w:before="120" w:after="120" w:line="240" w:lineRule="auto"/>
        <w:ind w:left="4956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 dnia 27 sierpnia </w:t>
      </w:r>
      <w:r w:rsid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2015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r. </w:t>
      </w:r>
    </w:p>
    <w:p w:rsidR="00391688" w:rsidRDefault="00391688" w:rsidP="00342DF8">
      <w:pPr>
        <w:keepNext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EF778B" w:rsidRPr="00EF778B" w:rsidRDefault="00EF778B" w:rsidP="00342DF8">
      <w:pPr>
        <w:keepNext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Regulamin prac Komisji Konkursowej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</w:p>
    <w:p w:rsidR="00EF778B" w:rsidRPr="00EF778B" w:rsidRDefault="00EF778B" w:rsidP="00342DF8">
      <w:pPr>
        <w:keepLines/>
        <w:autoSpaceDE w:val="0"/>
        <w:autoSpaceDN w:val="0"/>
        <w:adjustRightInd w:val="0"/>
        <w:spacing w:before="120" w:after="120" w:line="240" w:lineRule="auto"/>
        <w:ind w:firstLine="3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§ 1. 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Komisja Konkursowa, zwana dalej „Komisją”, </w:t>
      </w:r>
      <w:r w:rsidR="003734B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została 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powołana</w:t>
      </w:r>
      <w:r w:rsidR="004047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przeprowadzenia 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oceny złożonych ofert w ramach konkursu ofert na realizację </w:t>
      </w:r>
      <w:r w:rsidR="00624F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Programu Zdrowotnego dotyczącego profilaktyki zakażeń pneumokokowych w Małopolsce w 2015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r.</w:t>
      </w:r>
      <w:r w:rsidR="00624F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F778B" w:rsidRPr="00EF778B" w:rsidRDefault="00624FD6" w:rsidP="00342DF8">
      <w:pPr>
        <w:keepLines/>
        <w:autoSpaceDE w:val="0"/>
        <w:autoSpaceDN w:val="0"/>
        <w:adjustRightInd w:val="0"/>
        <w:spacing w:before="120" w:after="120" w:line="240" w:lineRule="auto"/>
        <w:ind w:firstLine="3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§ 2. </w:t>
      </w:r>
      <w:r w:rsidR="00EF778B"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Członek Komisji podlega wyłączeniu od udziału w </w:t>
      </w:r>
      <w:r w:rsidR="003224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pracach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Komisji, gdy oferentem jest: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1) jego małżonek oraz krewny lub powinowaty w linii prostej, krewny lub powinowaty w linii bocznej do drugiego stopnia;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2) osoba związana z nim z tytułu przysposobienia, opieki lub kurateli;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3) osoba pozostająca wobec niego w stosunku nadrzędności służbowej;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4) osoba, której małżonek, krewny lub powinowaty w linii prostej, krewny lub powinowaty w linii bocznej do drugiego stopnia albo osoba związana z nią z tytułu przysposobienia, opieki lub kurateli pozostaje wobec niego w stosunku nadrzędności służbowej. </w:t>
      </w:r>
    </w:p>
    <w:p w:rsidR="00EF778B" w:rsidRPr="00EF778B" w:rsidRDefault="0040472C" w:rsidP="00342DF8">
      <w:pPr>
        <w:keepLines/>
        <w:autoSpaceDE w:val="0"/>
        <w:autoSpaceDN w:val="0"/>
        <w:adjustRightInd w:val="0"/>
        <w:spacing w:before="120" w:after="120" w:line="240" w:lineRule="auto"/>
        <w:ind w:firstLine="3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§ 3</w:t>
      </w:r>
      <w:r w:rsidR="00EF778B"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Przewodniczący Komis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ji w sytuacji, o której mowa § 2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dokonuje wyłączenia Członka</w:t>
      </w:r>
      <w:r w:rsidR="00412D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Komisji z udziału w pracach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Komisji. </w:t>
      </w:r>
    </w:p>
    <w:p w:rsidR="00EF778B" w:rsidRPr="00EF778B" w:rsidRDefault="0040472C" w:rsidP="00342DF8">
      <w:pPr>
        <w:keepLines/>
        <w:autoSpaceDE w:val="0"/>
        <w:autoSpaceDN w:val="0"/>
        <w:adjustRightInd w:val="0"/>
        <w:spacing w:before="120" w:after="120" w:line="240" w:lineRule="auto"/>
        <w:ind w:firstLine="3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§ 4</w:t>
      </w:r>
      <w:r w:rsidR="00EF778B"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Komisja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rozpoczyna działalność z dniem powołania i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rozwiązuje się z chwilą rozstrzygnięcia konkursu ofert przez Zarząd Powiatu Brzeskiego. </w:t>
      </w:r>
    </w:p>
    <w:p w:rsidR="00EF778B" w:rsidRPr="00EF778B" w:rsidRDefault="0040472C" w:rsidP="00342DF8">
      <w:pPr>
        <w:keepLines/>
        <w:autoSpaceDE w:val="0"/>
        <w:autoSpaceDN w:val="0"/>
        <w:adjustRightInd w:val="0"/>
        <w:spacing w:before="120" w:after="120" w:line="240" w:lineRule="auto"/>
        <w:ind w:firstLine="3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§ 5</w:t>
      </w:r>
      <w:r w:rsidR="00EF778B"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Komisja przystępując do rozstrzygnięcia konkursu ofert, dokonuje kolejno następujących czynności: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1) stwierdza liczbę otrzymanych ofert;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2) otwiera koperty z ofertami i zapoznaje się z danymi oferenta;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3) ustala, które z ofert spełniają warunki formalne określone w ogłoszeniu;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4) odrzuca oferty, które nie spełniają warunków formalnych określonych w ogłoszeniu lub złożone zostały po wyznaczonym terminie; </w:t>
      </w:r>
    </w:p>
    <w:p w:rsidR="00EF778B" w:rsidRPr="00EF778B" w:rsidRDefault="0040472C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po ocenie merytorycznej rekomenduje Zarządowi Powiatu Brzeskiego wybór najkorzystniejszej oferty (z najwyższą liczbą punktów) spośród przedłożonych ważnych ofert lub nie przyjęcie żadnej z ofert. </w:t>
      </w:r>
    </w:p>
    <w:p w:rsidR="0040472C" w:rsidRDefault="0040472C" w:rsidP="00342DF8">
      <w:pPr>
        <w:keepLines/>
        <w:autoSpaceDE w:val="0"/>
        <w:autoSpaceDN w:val="0"/>
        <w:adjustRightInd w:val="0"/>
        <w:spacing w:before="120" w:after="120" w:line="240" w:lineRule="auto"/>
        <w:ind w:firstLine="3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§ 6</w:t>
      </w:r>
      <w:r w:rsidR="00EF778B"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Komisja działa na posiedzeniach za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mkniętych bez udziału oferentów.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F778B" w:rsidRPr="00EF778B" w:rsidRDefault="0040472C" w:rsidP="00342DF8">
      <w:pPr>
        <w:keepLines/>
        <w:autoSpaceDE w:val="0"/>
        <w:autoSpaceDN w:val="0"/>
        <w:adjustRightInd w:val="0"/>
        <w:spacing w:before="120" w:after="120" w:line="240" w:lineRule="auto"/>
        <w:ind w:firstLine="3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§ 7</w:t>
      </w:r>
      <w:r w:rsidR="00EF778B"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Komisja dla każdej złożonej oferty wypełnia karty oceny formalnej i merytorycznej. </w:t>
      </w:r>
    </w:p>
    <w:p w:rsidR="00EF778B" w:rsidRPr="00EF778B" w:rsidRDefault="0040472C" w:rsidP="00342DF8">
      <w:pPr>
        <w:keepLines/>
        <w:autoSpaceDE w:val="0"/>
        <w:autoSpaceDN w:val="0"/>
        <w:adjustRightInd w:val="0"/>
        <w:spacing w:before="120" w:after="120" w:line="240" w:lineRule="auto"/>
        <w:ind w:firstLine="3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§ 8</w:t>
      </w:r>
      <w:r w:rsidR="00EF778B"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Komisja dokonując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oceny oferty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kieruje się następującymi kryteriami: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1) Ocena jednostkowego kosztu całkowitego (koszt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przeliczeniu na  zaszczepienie 1 dziecka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(max 50 pkt), w tym: </w:t>
      </w:r>
    </w:p>
    <w:p w:rsidR="00EF778B" w:rsidRPr="00EF778B" w:rsidRDefault="00EF778B" w:rsidP="00342DF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a) cena najniższa we wszystkich ofertach </w:t>
      </w:r>
      <w:r w:rsidR="00556A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56A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max 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50 pkt, </w:t>
      </w:r>
    </w:p>
    <w:p w:rsidR="00EF778B" w:rsidRPr="00EF778B" w:rsidRDefault="00EF778B" w:rsidP="00342DF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b) przy każdej wyższej oferowanej cenie liczbę punktów wylicza się ze wzoru: (najniższa cena jednostkowa/ cena jednostkowa danej oferty) x 50 pkt;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 Ocena sposobu realizac</w:t>
      </w:r>
      <w:r w:rsidR="00556A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ji programu (od 1 do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40 pkt), w tym: </w:t>
      </w:r>
    </w:p>
    <w:p w:rsidR="00EF778B" w:rsidRPr="00EF778B" w:rsidRDefault="00EF778B" w:rsidP="00342DF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a) sposób zorganizowania i przeprowadzenia programu (działań promocyjnych, </w:t>
      </w:r>
      <w:r w:rsidR="004047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informacyjnych),</w:t>
      </w:r>
    </w:p>
    <w:p w:rsidR="00EF778B" w:rsidRPr="00EF778B" w:rsidRDefault="00556AD6" w:rsidP="00342DF8">
      <w:pPr>
        <w:autoSpaceDE w:val="0"/>
        <w:autoSpaceDN w:val="0"/>
        <w:adjustRightInd w:val="0"/>
        <w:spacing w:before="120" w:after="120" w:line="240" w:lineRule="auto"/>
        <w:ind w:left="850" w:firstLine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kompleksowość, dostępność i możliwość </w:t>
      </w:r>
      <w:r w:rsidR="004047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wykonania świadczeń lub innych u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sług oraz lokalizacja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3734B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 1 do </w:t>
      </w:r>
      <w:r w:rsidR="003734B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pkt, </w:t>
      </w:r>
    </w:p>
    <w:p w:rsidR="003734B3" w:rsidRDefault="00EF778B" w:rsidP="003734B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b) ocena warunków lokalowych, sprzętu</w:t>
      </w:r>
      <w:r w:rsidR="004047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(komputer, telefon)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3734B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niezbędnych do realizacji Programu -</w:t>
      </w:r>
      <w:r w:rsidR="00556A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 1 do </w:t>
      </w:r>
      <w:r w:rsidR="003734B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 pkt,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3734B3" w:rsidRPr="00AC055E" w:rsidRDefault="003734B3" w:rsidP="003734B3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c)</w:t>
      </w:r>
      <w:r w:rsidRPr="003734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ocena </w:t>
      </w:r>
      <w:r w:rsidRPr="00AC055E">
        <w:rPr>
          <w:rFonts w:ascii="Tahoma" w:hAnsi="Tahoma" w:cs="Tahoma"/>
          <w:sz w:val="20"/>
          <w:szCs w:val="20"/>
        </w:rPr>
        <w:t>udzielania świadczeń zdrowotnych wyłącznie przez osoby wykonujące zawód medyczny oraz spełniające wymagania zdrowotne określone w odrębnych przepisach, w tym: zatrudnionych lekarzy pediatrów, lekarzy specjalizujących się w dziedzinie pediatrii, pielęgniarek absolwentek kursu specjalistycznego d</w:t>
      </w:r>
      <w:r>
        <w:rPr>
          <w:rFonts w:ascii="Tahoma" w:hAnsi="Tahoma" w:cs="Tahoma"/>
          <w:sz w:val="20"/>
          <w:szCs w:val="20"/>
        </w:rPr>
        <w:t>otyczącego szczepień ochronnych - od 1 do 10 pkt,</w:t>
      </w:r>
    </w:p>
    <w:p w:rsidR="003734B3" w:rsidRDefault="003734B3" w:rsidP="00342DF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d) </w:t>
      </w:r>
      <w:r>
        <w:rPr>
          <w:rFonts w:ascii="Tahoma" w:hAnsi="Tahoma" w:cs="Tahoma"/>
          <w:sz w:val="20"/>
          <w:szCs w:val="20"/>
        </w:rPr>
        <w:t>posiadanie</w:t>
      </w:r>
      <w:r w:rsidRPr="00AC055E">
        <w:rPr>
          <w:rFonts w:ascii="Tahoma" w:hAnsi="Tahoma" w:cs="Tahoma"/>
          <w:sz w:val="20"/>
          <w:szCs w:val="20"/>
        </w:rPr>
        <w:t xml:space="preserve"> w swojej strukturze jednostki podstawowej opieki zdrowotnej, w tym gabinetu lekarskiego do konsultacji</w:t>
      </w:r>
      <w:r>
        <w:rPr>
          <w:rFonts w:ascii="Tahoma" w:hAnsi="Tahoma" w:cs="Tahoma"/>
          <w:sz w:val="20"/>
          <w:szCs w:val="20"/>
        </w:rPr>
        <w:t xml:space="preserve"> dzieci objętych działaniami P</w:t>
      </w:r>
      <w:r w:rsidRPr="00AC055E">
        <w:rPr>
          <w:rFonts w:ascii="Tahoma" w:hAnsi="Tahoma" w:cs="Tahoma"/>
          <w:sz w:val="20"/>
          <w:szCs w:val="20"/>
        </w:rPr>
        <w:t>rogramu wraz z punktem szczepień</w:t>
      </w:r>
      <w:r>
        <w:rPr>
          <w:rFonts w:ascii="Tahoma" w:hAnsi="Tahoma" w:cs="Tahoma"/>
          <w:sz w:val="20"/>
          <w:szCs w:val="20"/>
        </w:rPr>
        <w:t xml:space="preserve"> - od 1 do 10 pkt,</w:t>
      </w:r>
    </w:p>
    <w:p w:rsidR="003734B3" w:rsidRPr="00EF778B" w:rsidRDefault="003734B3" w:rsidP="00342DF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e) </w:t>
      </w:r>
      <w:r>
        <w:rPr>
          <w:rFonts w:ascii="Tahoma" w:hAnsi="Tahoma" w:cs="Tahoma"/>
          <w:sz w:val="20"/>
          <w:szCs w:val="20"/>
        </w:rPr>
        <w:t>p</w:t>
      </w:r>
      <w:r w:rsidRPr="00AC055E">
        <w:rPr>
          <w:rFonts w:ascii="Tahoma" w:hAnsi="Tahoma" w:cs="Tahoma"/>
          <w:sz w:val="20"/>
          <w:szCs w:val="20"/>
        </w:rPr>
        <w:t>osiadanie w stałym nadzorze pediatrycznym dzieci w rocznikach podlegających szcze</w:t>
      </w:r>
      <w:r>
        <w:rPr>
          <w:rFonts w:ascii="Tahoma" w:hAnsi="Tahoma" w:cs="Tahoma"/>
          <w:sz w:val="20"/>
          <w:szCs w:val="20"/>
        </w:rPr>
        <w:t xml:space="preserve">pieniu, zameldowanych na terenie danej Gminy (części przedmiotu konkursu) z terenu Powiatu Brzeskiego </w:t>
      </w:r>
      <w:r w:rsidRPr="0049731F">
        <w:rPr>
          <w:rFonts w:ascii="Tahoma" w:hAnsi="Tahoma" w:cs="Tahoma"/>
          <w:sz w:val="20"/>
          <w:szCs w:val="20"/>
        </w:rPr>
        <w:t>(z wyjątkiem Gminy Brzesko)</w:t>
      </w:r>
      <w:r>
        <w:rPr>
          <w:rFonts w:ascii="Tahoma" w:hAnsi="Tahoma" w:cs="Tahoma"/>
          <w:sz w:val="20"/>
          <w:szCs w:val="20"/>
        </w:rPr>
        <w:t xml:space="preserve"> - od 1do 10 pkt.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3) Dodatkowe kryteria (max 10 pkt): </w:t>
      </w:r>
    </w:p>
    <w:p w:rsidR="00EF778B" w:rsidRPr="00EF778B" w:rsidRDefault="00EF778B" w:rsidP="00342DF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a) 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doświadczenie oferenta w realizacji zadań o po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dobnym charakterze i zasięgu </w:t>
      </w:r>
      <w:r w:rsidR="003734B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56A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 1 -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10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pkt. </w:t>
      </w:r>
    </w:p>
    <w:p w:rsidR="00EF778B" w:rsidRPr="00EF778B" w:rsidRDefault="00391688" w:rsidP="00342DF8">
      <w:pPr>
        <w:keepLines/>
        <w:autoSpaceDE w:val="0"/>
        <w:autoSpaceDN w:val="0"/>
        <w:adjustRightInd w:val="0"/>
        <w:spacing w:before="120" w:after="120" w:line="240" w:lineRule="auto"/>
        <w:ind w:firstLine="3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§ 9</w:t>
      </w:r>
      <w:r w:rsidR="00EF778B"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sytuacji, gdy do postępowania konkursowego zgłoszona zostanie tylko jedna oferta, Komisja może przyjąć tę ofertę do rozpatrzenia, jeżeli stwierdzi, że spełnia ona warunki formalne określone w ogłoszeniu. </w:t>
      </w:r>
    </w:p>
    <w:p w:rsidR="00EF778B" w:rsidRPr="00EF778B" w:rsidRDefault="00391688" w:rsidP="00342DF8">
      <w:pPr>
        <w:keepLines/>
        <w:autoSpaceDE w:val="0"/>
        <w:autoSpaceDN w:val="0"/>
        <w:adjustRightInd w:val="0"/>
        <w:spacing w:before="120" w:after="120" w:line="240" w:lineRule="auto"/>
        <w:ind w:firstLine="3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§ 10</w:t>
      </w:r>
      <w:r w:rsidR="00EF778B"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Jeżeli postępowanie konkursowe nie dopr</w:t>
      </w:r>
      <w:r w:rsidR="003224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owadziło do wyłonienia najkorzystniejszej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oferty, przewodniczący Komisji przedkłada Zarządowi wniosek o unieważnienie konkursu. </w:t>
      </w:r>
    </w:p>
    <w:p w:rsidR="00EF778B" w:rsidRPr="00EF778B" w:rsidRDefault="00391688" w:rsidP="00342DF8">
      <w:pPr>
        <w:keepLines/>
        <w:autoSpaceDE w:val="0"/>
        <w:autoSpaceDN w:val="0"/>
        <w:adjustRightInd w:val="0"/>
        <w:spacing w:before="120" w:after="120" w:line="240" w:lineRule="auto"/>
        <w:ind w:firstLine="3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§ 11</w:t>
      </w:r>
      <w:r w:rsidR="00EF778B" w:rsidRPr="00EF77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 przebiegu konkursu sporządza się protokół, który powinien zawierać: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1) oznaczenie miejsca </w:t>
      </w:r>
      <w:r w:rsidR="004047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czasu posiedzeń komisji</w:t>
      </w: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;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2) imiona i nazwiska członków Komisji;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3) wskazanie ofert odpowiadających warunkom formalnym określonym w ogłoszeniu;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4) wskazanie ofert nieodpowiadających warunkom formalnym określonym w ogłoszeniu lub zgłoszonych po terminie - wraz z uzasadnieniem;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5) ewentualne wyjaśnienia i oświadczenia oferentów; </w:t>
      </w:r>
    </w:p>
    <w:p w:rsidR="0040472C" w:rsidRDefault="00EF778B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6) </w:t>
      </w:r>
      <w:r w:rsidR="004047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liczbę punktów przyznanych przez</w:t>
      </w:r>
      <w:r w:rsidR="003224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komisję, zgodnie z kryteriami</w:t>
      </w:r>
      <w:r w:rsidR="004047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określonymi w ogłoszeniu konkursowym, </w:t>
      </w:r>
    </w:p>
    <w:p w:rsidR="00EF778B" w:rsidRPr="00EF778B" w:rsidRDefault="0040472C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7) wskazanie 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najkorzystniejszej oferty albo stwierdzenie, że żadna z ofert nie została przyjęta - wraz z uzasadnieniem; </w:t>
      </w:r>
    </w:p>
    <w:p w:rsidR="00EF778B" w:rsidRPr="00EF778B" w:rsidRDefault="00391688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ewentualne odrębne stanowisko członka Komisji; </w:t>
      </w:r>
    </w:p>
    <w:p w:rsidR="00EF778B" w:rsidRPr="00EF778B" w:rsidRDefault="00391688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wzmiankę o odczytaniu protokołu; </w:t>
      </w:r>
    </w:p>
    <w:p w:rsidR="00EF778B" w:rsidRPr="00EF778B" w:rsidRDefault="00391688" w:rsidP="00342DF8">
      <w:pPr>
        <w:autoSpaceDE w:val="0"/>
        <w:autoSpaceDN w:val="0"/>
        <w:adjustRightInd w:val="0"/>
        <w:spacing w:before="120" w:after="120" w:line="240" w:lineRule="auto"/>
        <w:ind w:left="340" w:hanging="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10</w:t>
      </w:r>
      <w:r w:rsidR="00EF778B" w:rsidRPr="00EF77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podpisy członków Komisji. </w:t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624" w:firstLine="227"/>
        <w:contextualSpacing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624" w:firstLine="227"/>
        <w:contextualSpacing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954530" cy="1983105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8B" w:rsidRPr="00EF778B" w:rsidRDefault="00EF778B" w:rsidP="00342DF8">
      <w:pPr>
        <w:autoSpaceDE w:val="0"/>
        <w:autoSpaceDN w:val="0"/>
        <w:adjustRightInd w:val="0"/>
        <w:spacing w:before="120" w:after="120" w:line="240" w:lineRule="auto"/>
        <w:ind w:left="624" w:firstLine="227"/>
        <w:contextualSpacing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6179D" w:rsidRDefault="0016179D" w:rsidP="00342DF8">
      <w:pPr>
        <w:spacing w:line="240" w:lineRule="auto"/>
        <w:contextualSpacing/>
      </w:pPr>
    </w:p>
    <w:sectPr w:rsidR="0016179D" w:rsidSect="003D400F">
      <w:footerReference w:type="default" r:id="rId7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B0" w:rsidRDefault="00177BB0" w:rsidP="00391688">
      <w:pPr>
        <w:spacing w:after="0" w:line="240" w:lineRule="auto"/>
      </w:pPr>
      <w:r>
        <w:separator/>
      </w:r>
    </w:p>
  </w:endnote>
  <w:endnote w:type="continuationSeparator" w:id="1">
    <w:p w:rsidR="00177BB0" w:rsidRDefault="00177BB0" w:rsidP="0039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475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91688" w:rsidRDefault="00391688">
            <w:pPr>
              <w:pStyle w:val="Stopka"/>
              <w:jc w:val="right"/>
            </w:pPr>
            <w:r>
              <w:t xml:space="preserve">Strona </w:t>
            </w:r>
            <w:r w:rsidR="00C240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403B">
              <w:rPr>
                <w:b/>
                <w:sz w:val="24"/>
                <w:szCs w:val="24"/>
              </w:rPr>
              <w:fldChar w:fldCharType="separate"/>
            </w:r>
            <w:r w:rsidR="00E83268">
              <w:rPr>
                <w:b/>
                <w:noProof/>
              </w:rPr>
              <w:t>1</w:t>
            </w:r>
            <w:r w:rsidR="00C2403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40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403B">
              <w:rPr>
                <w:b/>
                <w:sz w:val="24"/>
                <w:szCs w:val="24"/>
              </w:rPr>
              <w:fldChar w:fldCharType="separate"/>
            </w:r>
            <w:r w:rsidR="00E83268">
              <w:rPr>
                <w:b/>
                <w:noProof/>
              </w:rPr>
              <w:t>2</w:t>
            </w:r>
            <w:r w:rsidR="00C240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1688" w:rsidRDefault="003916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B0" w:rsidRDefault="00177BB0" w:rsidP="00391688">
      <w:pPr>
        <w:spacing w:after="0" w:line="240" w:lineRule="auto"/>
      </w:pPr>
      <w:r>
        <w:separator/>
      </w:r>
    </w:p>
  </w:footnote>
  <w:footnote w:type="continuationSeparator" w:id="1">
    <w:p w:rsidR="00177BB0" w:rsidRDefault="00177BB0" w:rsidP="00391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78B"/>
    <w:rsid w:val="000C0E1F"/>
    <w:rsid w:val="000D7A09"/>
    <w:rsid w:val="0016179D"/>
    <w:rsid w:val="00177BB0"/>
    <w:rsid w:val="001D0064"/>
    <w:rsid w:val="0022701F"/>
    <w:rsid w:val="00312FE7"/>
    <w:rsid w:val="0032244B"/>
    <w:rsid w:val="00342DF8"/>
    <w:rsid w:val="003504E6"/>
    <w:rsid w:val="003734B3"/>
    <w:rsid w:val="00391688"/>
    <w:rsid w:val="003C2A0F"/>
    <w:rsid w:val="004014D9"/>
    <w:rsid w:val="0040472C"/>
    <w:rsid w:val="00412DF4"/>
    <w:rsid w:val="00556AD6"/>
    <w:rsid w:val="005B1ABD"/>
    <w:rsid w:val="006008E4"/>
    <w:rsid w:val="00624FD6"/>
    <w:rsid w:val="00692B9C"/>
    <w:rsid w:val="006D5C72"/>
    <w:rsid w:val="007F15D2"/>
    <w:rsid w:val="00880ABA"/>
    <w:rsid w:val="008A0B8B"/>
    <w:rsid w:val="00951DEE"/>
    <w:rsid w:val="009F1719"/>
    <w:rsid w:val="00A07537"/>
    <w:rsid w:val="00B21EB4"/>
    <w:rsid w:val="00C2403B"/>
    <w:rsid w:val="00C31D80"/>
    <w:rsid w:val="00C705A0"/>
    <w:rsid w:val="00E64C70"/>
    <w:rsid w:val="00E802ED"/>
    <w:rsid w:val="00E83268"/>
    <w:rsid w:val="00EF778B"/>
    <w:rsid w:val="00F32137"/>
    <w:rsid w:val="00FA6BE4"/>
    <w:rsid w:val="00F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1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688"/>
  </w:style>
  <w:style w:type="paragraph" w:styleId="Stopka">
    <w:name w:val="footer"/>
    <w:basedOn w:val="Normalny"/>
    <w:link w:val="StopkaZnak"/>
    <w:uiPriority w:val="99"/>
    <w:unhideWhenUsed/>
    <w:rsid w:val="00391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asyty</dc:creator>
  <cp:keywords/>
  <dc:description/>
  <cp:lastModifiedBy>asyty</cp:lastModifiedBy>
  <cp:revision>23</cp:revision>
  <cp:lastPrinted>2015-08-25T10:01:00Z</cp:lastPrinted>
  <dcterms:created xsi:type="dcterms:W3CDTF">2015-07-28T11:34:00Z</dcterms:created>
  <dcterms:modified xsi:type="dcterms:W3CDTF">2015-08-27T11:12:00Z</dcterms:modified>
</cp:coreProperties>
</file>